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CA" w:rsidRDefault="00D039CA" w:rsidP="00D039CA">
      <w:pPr>
        <w:rPr>
          <w:sz w:val="28"/>
          <w:szCs w:val="28"/>
        </w:rPr>
      </w:pPr>
    </w:p>
    <w:tbl>
      <w:tblPr>
        <w:tblW w:w="92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5343"/>
      </w:tblGrid>
      <w:tr w:rsidR="00D039CA" w:rsidTr="00D039CA">
        <w:trPr>
          <w:trHeight w:val="1834"/>
          <w:tblCellSpacing w:w="0" w:type="dxa"/>
        </w:trPr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CA" w:rsidRDefault="00D039CA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  <w:r>
              <w:rPr>
                <w:b/>
                <w:bCs/>
                <w:lang w:val="nl-NL"/>
              </w:rPr>
              <w:t>TT HỌC TẬP CỘNG ĐỒNG</w:t>
            </w:r>
          </w:p>
          <w:p w:rsidR="00D039CA" w:rsidRDefault="00D039CA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lang w:val="nl-NL"/>
              </w:rPr>
              <w:t>XÃ BÌNH DƯƠNG</w:t>
            </w:r>
          </w:p>
        </w:tc>
        <w:tc>
          <w:tcPr>
            <w:tcW w:w="5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CA" w:rsidRDefault="00D039CA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  <w:lang w:val="nl-NL"/>
              </w:rPr>
              <w:t>CỘNG HÒA XÃ HỘI CHỦ NGHĨA VIỆT NAM</w:t>
            </w:r>
          </w:p>
          <w:p w:rsidR="00D039CA" w:rsidRDefault="00D039CA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        Độc lập – Tự do – Hạnh  phúc</w:t>
            </w:r>
          </w:p>
          <w:p w:rsidR="00D039CA" w:rsidRDefault="00D039CA">
            <w:pPr>
              <w:spacing w:before="100" w:beforeAutospacing="1" w:after="100" w:afterAutospacing="1"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nl-NL"/>
              </w:rPr>
              <w:t>Bình Dương, ngày 01 tháng 10</w:t>
            </w:r>
            <w:r>
              <w:rPr>
                <w:i/>
                <w:iCs/>
                <w:sz w:val="28"/>
                <w:szCs w:val="28"/>
                <w:lang w:val="nl-NL"/>
              </w:rPr>
              <w:t xml:space="preserve">  năm 2017</w:t>
            </w:r>
          </w:p>
        </w:tc>
      </w:tr>
    </w:tbl>
    <w:p w:rsidR="00D039CA" w:rsidRDefault="00D039CA" w:rsidP="00D039CA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51823"/>
          <w:sz w:val="28"/>
          <w:szCs w:val="28"/>
        </w:rPr>
      </w:pPr>
      <w:r>
        <w:rPr>
          <w:rFonts w:ascii="Arial" w:hAnsi="Arial" w:cs="Arial"/>
          <w:color w:val="051823"/>
          <w:sz w:val="28"/>
          <w:szCs w:val="28"/>
        </w:rPr>
        <w:t>                                                                  </w:t>
      </w:r>
    </w:p>
    <w:p w:rsidR="00D039CA" w:rsidRDefault="00D039CA" w:rsidP="00D039CA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51823"/>
          <w:sz w:val="28"/>
          <w:szCs w:val="28"/>
        </w:rPr>
      </w:pPr>
      <w:r>
        <w:rPr>
          <w:b/>
          <w:color w:val="051823"/>
          <w:sz w:val="28"/>
          <w:szCs w:val="28"/>
        </w:rPr>
        <w:t>KẾ HOẠCH</w:t>
      </w:r>
    </w:p>
    <w:p w:rsidR="00D039CA" w:rsidRDefault="00D039CA" w:rsidP="00D039CA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51823"/>
          <w:sz w:val="28"/>
          <w:szCs w:val="28"/>
        </w:rPr>
      </w:pPr>
      <w:r>
        <w:rPr>
          <w:b/>
          <w:color w:val="051823"/>
          <w:sz w:val="28"/>
          <w:szCs w:val="28"/>
        </w:rPr>
        <w:t>HOẠT ĐỘNG THÁNG 10</w:t>
      </w:r>
      <w:r>
        <w:rPr>
          <w:b/>
          <w:color w:val="051823"/>
          <w:sz w:val="28"/>
          <w:szCs w:val="28"/>
        </w:rPr>
        <w:t>/ 2017</w:t>
      </w:r>
      <w:bookmarkStart w:id="0" w:name="_GoBack"/>
      <w:bookmarkEnd w:id="0"/>
    </w:p>
    <w:p w:rsidR="00D039CA" w:rsidRDefault="00D039CA" w:rsidP="00D039CA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51823"/>
          <w:sz w:val="28"/>
          <w:szCs w:val="28"/>
        </w:rPr>
      </w:pPr>
    </w:p>
    <w:p w:rsidR="00D039CA" w:rsidRDefault="00D039CA" w:rsidP="00D039C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51823"/>
          <w:sz w:val="28"/>
          <w:szCs w:val="28"/>
        </w:rPr>
      </w:pPr>
      <w:r>
        <w:rPr>
          <w:rFonts w:ascii="Arial" w:hAnsi="Arial" w:cs="Arial"/>
          <w:color w:val="051823"/>
          <w:sz w:val="28"/>
          <w:szCs w:val="28"/>
        </w:rPr>
        <w:t xml:space="preserve">    </w:t>
      </w:r>
      <w:proofErr w:type="spellStart"/>
      <w:r>
        <w:rPr>
          <w:color w:val="051823"/>
          <w:sz w:val="28"/>
          <w:szCs w:val="28"/>
        </w:rPr>
        <w:t>Căn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cứ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vào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kế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hoạch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hoạt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động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năm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học</w:t>
      </w:r>
      <w:proofErr w:type="spellEnd"/>
      <w:r>
        <w:rPr>
          <w:color w:val="051823"/>
          <w:sz w:val="28"/>
          <w:szCs w:val="28"/>
        </w:rPr>
        <w:t xml:space="preserve"> 2017- 2018 </w:t>
      </w:r>
      <w:proofErr w:type="spellStart"/>
      <w:r>
        <w:rPr>
          <w:color w:val="051823"/>
          <w:sz w:val="28"/>
          <w:szCs w:val="28"/>
        </w:rPr>
        <w:t>của</w:t>
      </w:r>
      <w:proofErr w:type="spellEnd"/>
      <w:r>
        <w:rPr>
          <w:color w:val="051823"/>
          <w:sz w:val="28"/>
          <w:szCs w:val="28"/>
        </w:rPr>
        <w:t xml:space="preserve"> TTHTCĐ </w:t>
      </w:r>
      <w:proofErr w:type="spellStart"/>
      <w:r>
        <w:rPr>
          <w:color w:val="051823"/>
          <w:sz w:val="28"/>
          <w:szCs w:val="28"/>
        </w:rPr>
        <w:t>xã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Bình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Dương</w:t>
      </w:r>
      <w:proofErr w:type="spellEnd"/>
      <w:r>
        <w:rPr>
          <w:color w:val="051823"/>
          <w:sz w:val="28"/>
          <w:szCs w:val="28"/>
        </w:rPr>
        <w:t xml:space="preserve">, </w:t>
      </w:r>
      <w:proofErr w:type="spellStart"/>
      <w:r>
        <w:rPr>
          <w:color w:val="051823"/>
          <w:sz w:val="28"/>
          <w:szCs w:val="28"/>
        </w:rPr>
        <w:t>căn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cứ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tình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hình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thực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tế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tại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địa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phương</w:t>
      </w:r>
      <w:proofErr w:type="spellEnd"/>
      <w:r>
        <w:rPr>
          <w:color w:val="051823"/>
          <w:sz w:val="28"/>
          <w:szCs w:val="28"/>
        </w:rPr>
        <w:t>, </w:t>
      </w:r>
      <w:proofErr w:type="spellStart"/>
      <w:r>
        <w:rPr>
          <w:color w:val="051823"/>
          <w:sz w:val="28"/>
          <w:szCs w:val="28"/>
        </w:rPr>
        <w:t>Trung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tâm</w:t>
      </w:r>
      <w:proofErr w:type="spellEnd"/>
      <w:r>
        <w:rPr>
          <w:color w:val="051823"/>
          <w:sz w:val="28"/>
          <w:szCs w:val="28"/>
        </w:rPr>
        <w:t xml:space="preserve"> HTCĐ </w:t>
      </w:r>
      <w:proofErr w:type="spellStart"/>
      <w:r>
        <w:rPr>
          <w:color w:val="051823"/>
          <w:sz w:val="28"/>
          <w:szCs w:val="28"/>
        </w:rPr>
        <w:t>xã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NBình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Dương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xây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dựng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kế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hoạch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hoạt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động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tháng</w:t>
      </w:r>
      <w:proofErr w:type="spellEnd"/>
      <w:r>
        <w:rPr>
          <w:color w:val="051823"/>
          <w:sz w:val="28"/>
          <w:szCs w:val="28"/>
        </w:rPr>
        <w:t xml:space="preserve"> 10</w:t>
      </w:r>
      <w:r>
        <w:rPr>
          <w:color w:val="051823"/>
          <w:sz w:val="28"/>
          <w:szCs w:val="28"/>
        </w:rPr>
        <w:t xml:space="preserve">/2017 </w:t>
      </w:r>
      <w:proofErr w:type="spellStart"/>
      <w:r>
        <w:rPr>
          <w:color w:val="051823"/>
          <w:sz w:val="28"/>
          <w:szCs w:val="28"/>
        </w:rPr>
        <w:t>cụ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thể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như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sau</w:t>
      </w:r>
      <w:proofErr w:type="spellEnd"/>
      <w:r>
        <w:rPr>
          <w:color w:val="051823"/>
          <w:sz w:val="28"/>
          <w:szCs w:val="28"/>
        </w:rPr>
        <w:t>:</w:t>
      </w:r>
    </w:p>
    <w:p w:rsidR="00D039CA" w:rsidRDefault="00D039CA" w:rsidP="00D039C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color w:val="051823"/>
          <w:sz w:val="28"/>
          <w:szCs w:val="28"/>
        </w:rPr>
      </w:pPr>
      <w:proofErr w:type="spellStart"/>
      <w:r>
        <w:rPr>
          <w:b/>
          <w:color w:val="051823"/>
          <w:sz w:val="28"/>
          <w:szCs w:val="28"/>
        </w:rPr>
        <w:t>Mục</w:t>
      </w:r>
      <w:proofErr w:type="spellEnd"/>
      <w:r>
        <w:rPr>
          <w:b/>
          <w:color w:val="051823"/>
          <w:sz w:val="28"/>
          <w:szCs w:val="28"/>
        </w:rPr>
        <w:t xml:space="preserve"> </w:t>
      </w:r>
      <w:proofErr w:type="spellStart"/>
      <w:r>
        <w:rPr>
          <w:b/>
          <w:color w:val="051823"/>
          <w:sz w:val="28"/>
          <w:szCs w:val="28"/>
        </w:rPr>
        <w:t>đích</w:t>
      </w:r>
      <w:proofErr w:type="spellEnd"/>
      <w:r>
        <w:rPr>
          <w:b/>
          <w:color w:val="051823"/>
          <w:sz w:val="28"/>
          <w:szCs w:val="28"/>
        </w:rPr>
        <w:t xml:space="preserve">, </w:t>
      </w:r>
      <w:proofErr w:type="spellStart"/>
      <w:r>
        <w:rPr>
          <w:b/>
          <w:color w:val="051823"/>
          <w:sz w:val="28"/>
          <w:szCs w:val="28"/>
        </w:rPr>
        <w:t>yêu</w:t>
      </w:r>
      <w:proofErr w:type="spellEnd"/>
      <w:r>
        <w:rPr>
          <w:b/>
          <w:color w:val="051823"/>
          <w:sz w:val="28"/>
          <w:szCs w:val="28"/>
        </w:rPr>
        <w:t xml:space="preserve"> </w:t>
      </w:r>
      <w:proofErr w:type="spellStart"/>
      <w:r>
        <w:rPr>
          <w:b/>
          <w:color w:val="051823"/>
          <w:sz w:val="28"/>
          <w:szCs w:val="28"/>
        </w:rPr>
        <w:t>cầu</w:t>
      </w:r>
      <w:proofErr w:type="spellEnd"/>
    </w:p>
    <w:p w:rsidR="00D039CA" w:rsidRDefault="00D039CA" w:rsidP="00D039CA">
      <w:pPr>
        <w:pStyle w:val="NormalWeb"/>
        <w:shd w:val="clear" w:color="auto" w:fill="FFFFFF"/>
        <w:spacing w:before="0" w:beforeAutospacing="0" w:after="0" w:afterAutospacing="0" w:line="360" w:lineRule="auto"/>
        <w:ind w:firstLine="435"/>
        <w:rPr>
          <w:color w:val="051823"/>
          <w:sz w:val="28"/>
          <w:szCs w:val="28"/>
        </w:rPr>
      </w:pPr>
      <w:r>
        <w:rPr>
          <w:color w:val="051823"/>
          <w:sz w:val="28"/>
          <w:szCs w:val="28"/>
        </w:rPr>
        <w:t xml:space="preserve">- </w:t>
      </w:r>
      <w:proofErr w:type="spellStart"/>
      <w:r>
        <w:rPr>
          <w:color w:val="051823"/>
          <w:sz w:val="28"/>
          <w:szCs w:val="28"/>
        </w:rPr>
        <w:t>Tiếp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tục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duy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trì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tốt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các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hoạt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động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của</w:t>
      </w:r>
      <w:proofErr w:type="spellEnd"/>
      <w:r>
        <w:rPr>
          <w:color w:val="051823"/>
          <w:sz w:val="28"/>
          <w:szCs w:val="28"/>
        </w:rPr>
        <w:t xml:space="preserve"> TTHTCĐ</w:t>
      </w:r>
      <w:r>
        <w:rPr>
          <w:rStyle w:val="apple-converted-space"/>
          <w:i/>
          <w:iCs/>
          <w:color w:val="051823"/>
          <w:sz w:val="28"/>
          <w:szCs w:val="28"/>
        </w:rPr>
        <w:t>.</w:t>
      </w:r>
      <w:r>
        <w:rPr>
          <w:color w:val="051823"/>
          <w:sz w:val="28"/>
          <w:szCs w:val="28"/>
        </w:rPr>
        <w:t xml:space="preserve"> </w:t>
      </w:r>
    </w:p>
    <w:p w:rsidR="00D039CA" w:rsidRDefault="00D039CA" w:rsidP="00D039C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51823"/>
          <w:sz w:val="28"/>
          <w:szCs w:val="28"/>
        </w:rPr>
      </w:pPr>
      <w:r>
        <w:rPr>
          <w:color w:val="051823"/>
          <w:sz w:val="28"/>
          <w:szCs w:val="28"/>
        </w:rPr>
        <w:t xml:space="preserve">      - </w:t>
      </w:r>
      <w:r>
        <w:rPr>
          <w:color w:val="051823"/>
          <w:sz w:val="28"/>
          <w:szCs w:val="28"/>
        </w:rPr>
        <w:t xml:space="preserve">Thu hoạch lúa hè </w:t>
      </w:r>
      <w:proofErr w:type="gramStart"/>
      <w:r>
        <w:rPr>
          <w:color w:val="051823"/>
          <w:sz w:val="28"/>
          <w:szCs w:val="28"/>
        </w:rPr>
        <w:t>thu</w:t>
      </w:r>
      <w:proofErr w:type="gramEnd"/>
      <w:r>
        <w:rPr>
          <w:color w:val="051823"/>
          <w:sz w:val="28"/>
          <w:szCs w:val="28"/>
        </w:rPr>
        <w:t xml:space="preserve"> 2017, </w:t>
      </w:r>
      <w:proofErr w:type="spellStart"/>
      <w:r>
        <w:rPr>
          <w:color w:val="051823"/>
          <w:sz w:val="28"/>
          <w:szCs w:val="28"/>
        </w:rPr>
        <w:t>chuẩn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bị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giống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cho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cây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trồng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vụ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đông</w:t>
      </w:r>
      <w:proofErr w:type="spellEnd"/>
      <w:r>
        <w:rPr>
          <w:color w:val="051823"/>
          <w:sz w:val="28"/>
          <w:szCs w:val="28"/>
        </w:rPr>
        <w:t xml:space="preserve"> 2017.</w:t>
      </w:r>
      <w:r>
        <w:rPr>
          <w:color w:val="051823"/>
          <w:sz w:val="28"/>
          <w:szCs w:val="28"/>
        </w:rPr>
        <w:t xml:space="preserve"> </w:t>
      </w:r>
    </w:p>
    <w:p w:rsidR="00D039CA" w:rsidRDefault="00D039CA" w:rsidP="00D039C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51823"/>
          <w:sz w:val="28"/>
          <w:szCs w:val="28"/>
        </w:rPr>
      </w:pPr>
      <w:r>
        <w:rPr>
          <w:color w:val="051823"/>
          <w:sz w:val="28"/>
          <w:szCs w:val="28"/>
        </w:rPr>
        <w:t xml:space="preserve">      - </w:t>
      </w:r>
      <w:proofErr w:type="spellStart"/>
      <w:r>
        <w:rPr>
          <w:color w:val="051823"/>
          <w:sz w:val="28"/>
          <w:szCs w:val="28"/>
        </w:rPr>
        <w:t>Tuyên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truyền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về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các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ngày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lễ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lớn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trong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tháng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ngày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gramStart"/>
      <w:r>
        <w:rPr>
          <w:color w:val="051823"/>
          <w:sz w:val="28"/>
          <w:szCs w:val="28"/>
        </w:rPr>
        <w:t>( 1</w:t>
      </w:r>
      <w:proofErr w:type="gramEnd"/>
      <w:r>
        <w:rPr>
          <w:color w:val="051823"/>
          <w:sz w:val="28"/>
          <w:szCs w:val="28"/>
        </w:rPr>
        <w:t>/10, 20/10</w:t>
      </w:r>
      <w:r>
        <w:rPr>
          <w:color w:val="051823"/>
          <w:sz w:val="28"/>
          <w:szCs w:val="28"/>
        </w:rPr>
        <w:t xml:space="preserve">), </w:t>
      </w:r>
      <w:proofErr w:type="spellStart"/>
      <w:r>
        <w:rPr>
          <w:color w:val="051823"/>
          <w:sz w:val="28"/>
          <w:szCs w:val="28"/>
        </w:rPr>
        <w:t>vệ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sinh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môi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trường</w:t>
      </w:r>
      <w:proofErr w:type="spellEnd"/>
      <w:r>
        <w:rPr>
          <w:color w:val="051823"/>
          <w:sz w:val="28"/>
          <w:szCs w:val="28"/>
        </w:rPr>
        <w:t xml:space="preserve">, an </w:t>
      </w:r>
      <w:proofErr w:type="spellStart"/>
      <w:r>
        <w:rPr>
          <w:color w:val="051823"/>
          <w:sz w:val="28"/>
          <w:szCs w:val="28"/>
        </w:rPr>
        <w:t>toàn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giao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thông</w:t>
      </w:r>
      <w:proofErr w:type="spellEnd"/>
      <w:r>
        <w:rPr>
          <w:color w:val="051823"/>
          <w:sz w:val="28"/>
          <w:szCs w:val="28"/>
        </w:rPr>
        <w:t xml:space="preserve">, </w:t>
      </w:r>
      <w:proofErr w:type="spellStart"/>
      <w:r>
        <w:rPr>
          <w:color w:val="051823"/>
          <w:sz w:val="28"/>
          <w:szCs w:val="28"/>
        </w:rPr>
        <w:t>phòng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tránh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đuối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nước</w:t>
      </w:r>
      <w:proofErr w:type="spellEnd"/>
      <w:r>
        <w:rPr>
          <w:color w:val="051823"/>
          <w:sz w:val="28"/>
          <w:szCs w:val="28"/>
        </w:rPr>
        <w:t xml:space="preserve">, </w:t>
      </w:r>
      <w:proofErr w:type="spellStart"/>
      <w:r>
        <w:rPr>
          <w:color w:val="051823"/>
          <w:sz w:val="28"/>
          <w:szCs w:val="28"/>
        </w:rPr>
        <w:t>giáo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dục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pháp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luật</w:t>
      </w:r>
      <w:proofErr w:type="spellEnd"/>
      <w:r>
        <w:rPr>
          <w:color w:val="051823"/>
          <w:sz w:val="28"/>
          <w:szCs w:val="28"/>
        </w:rPr>
        <w:t>...</w:t>
      </w:r>
    </w:p>
    <w:p w:rsidR="00D039CA" w:rsidRDefault="00D039CA" w:rsidP="00D039C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51823"/>
          <w:sz w:val="28"/>
          <w:szCs w:val="28"/>
        </w:rPr>
      </w:pPr>
      <w:r>
        <w:rPr>
          <w:color w:val="051823"/>
          <w:sz w:val="28"/>
          <w:szCs w:val="28"/>
        </w:rPr>
        <w:t xml:space="preserve">      - </w:t>
      </w:r>
      <w:proofErr w:type="spellStart"/>
      <w:r>
        <w:rPr>
          <w:color w:val="051823"/>
          <w:sz w:val="28"/>
          <w:szCs w:val="28"/>
        </w:rPr>
        <w:t>Phối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hợp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với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các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trường</w:t>
      </w:r>
      <w:proofErr w:type="spellEnd"/>
      <w:r>
        <w:rPr>
          <w:color w:val="051823"/>
          <w:sz w:val="28"/>
          <w:szCs w:val="28"/>
        </w:rPr>
        <w:t xml:space="preserve"> MN, TH, THCS </w:t>
      </w:r>
      <w:proofErr w:type="spellStart"/>
      <w:r>
        <w:rPr>
          <w:color w:val="051823"/>
          <w:sz w:val="28"/>
          <w:szCs w:val="28"/>
        </w:rPr>
        <w:t>duy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trì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nền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nếp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dạy</w:t>
      </w:r>
      <w:proofErr w:type="spellEnd"/>
      <w:r>
        <w:rPr>
          <w:color w:val="051823"/>
          <w:sz w:val="28"/>
          <w:szCs w:val="28"/>
        </w:rPr>
        <w:t xml:space="preserve"> - </w:t>
      </w:r>
      <w:proofErr w:type="spellStart"/>
      <w:r>
        <w:rPr>
          <w:color w:val="051823"/>
          <w:sz w:val="28"/>
          <w:szCs w:val="28"/>
        </w:rPr>
        <w:t>học</w:t>
      </w:r>
      <w:proofErr w:type="spellEnd"/>
    </w:p>
    <w:p w:rsidR="00D039CA" w:rsidRDefault="00D039CA" w:rsidP="00D039C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51823"/>
          <w:sz w:val="28"/>
          <w:szCs w:val="28"/>
        </w:rPr>
      </w:pPr>
      <w:r>
        <w:rPr>
          <w:b/>
          <w:color w:val="051823"/>
          <w:sz w:val="28"/>
          <w:szCs w:val="28"/>
        </w:rPr>
        <w:t xml:space="preserve">2. </w:t>
      </w:r>
      <w:proofErr w:type="spellStart"/>
      <w:r>
        <w:rPr>
          <w:b/>
          <w:color w:val="051823"/>
          <w:sz w:val="28"/>
          <w:szCs w:val="28"/>
        </w:rPr>
        <w:t>Đối</w:t>
      </w:r>
      <w:proofErr w:type="spellEnd"/>
      <w:r>
        <w:rPr>
          <w:b/>
          <w:color w:val="051823"/>
          <w:sz w:val="28"/>
          <w:szCs w:val="28"/>
        </w:rPr>
        <w:t xml:space="preserve"> </w:t>
      </w:r>
      <w:proofErr w:type="spellStart"/>
      <w:r>
        <w:rPr>
          <w:b/>
          <w:color w:val="051823"/>
          <w:sz w:val="28"/>
          <w:szCs w:val="28"/>
        </w:rPr>
        <w:t>tượng</w:t>
      </w:r>
      <w:proofErr w:type="spellEnd"/>
      <w:r>
        <w:rPr>
          <w:b/>
          <w:color w:val="051823"/>
          <w:sz w:val="28"/>
          <w:szCs w:val="28"/>
        </w:rPr>
        <w:t xml:space="preserve"> </w:t>
      </w:r>
      <w:proofErr w:type="spellStart"/>
      <w:r>
        <w:rPr>
          <w:b/>
          <w:color w:val="051823"/>
          <w:sz w:val="28"/>
          <w:szCs w:val="28"/>
        </w:rPr>
        <w:t>tham</w:t>
      </w:r>
      <w:proofErr w:type="spellEnd"/>
      <w:r>
        <w:rPr>
          <w:b/>
          <w:color w:val="051823"/>
          <w:sz w:val="28"/>
          <w:szCs w:val="28"/>
        </w:rPr>
        <w:t xml:space="preserve"> </w:t>
      </w:r>
      <w:proofErr w:type="spellStart"/>
      <w:r>
        <w:rPr>
          <w:b/>
          <w:color w:val="051823"/>
          <w:sz w:val="28"/>
          <w:szCs w:val="28"/>
        </w:rPr>
        <w:t>gia</w:t>
      </w:r>
      <w:proofErr w:type="spellEnd"/>
    </w:p>
    <w:p w:rsidR="00D039CA" w:rsidRDefault="00D039CA" w:rsidP="00D039C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51823"/>
          <w:sz w:val="28"/>
          <w:szCs w:val="28"/>
        </w:rPr>
      </w:pPr>
      <w:r>
        <w:rPr>
          <w:color w:val="051823"/>
          <w:sz w:val="28"/>
          <w:szCs w:val="28"/>
        </w:rPr>
        <w:t xml:space="preserve">          -  </w:t>
      </w:r>
      <w:proofErr w:type="spellStart"/>
      <w:r>
        <w:rPr>
          <w:color w:val="051823"/>
          <w:sz w:val="28"/>
          <w:szCs w:val="28"/>
        </w:rPr>
        <w:t>Nhân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dân</w:t>
      </w:r>
      <w:proofErr w:type="spellEnd"/>
      <w:r>
        <w:rPr>
          <w:color w:val="051823"/>
          <w:sz w:val="28"/>
          <w:szCs w:val="28"/>
        </w:rPr>
        <w:t xml:space="preserve">, </w:t>
      </w:r>
      <w:proofErr w:type="spellStart"/>
      <w:r>
        <w:rPr>
          <w:color w:val="051823"/>
          <w:sz w:val="28"/>
          <w:szCs w:val="28"/>
        </w:rPr>
        <w:t>cán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bộ</w:t>
      </w:r>
      <w:proofErr w:type="spellEnd"/>
      <w:r>
        <w:rPr>
          <w:color w:val="051823"/>
          <w:sz w:val="28"/>
          <w:szCs w:val="28"/>
        </w:rPr>
        <w:t xml:space="preserve">, </w:t>
      </w:r>
      <w:proofErr w:type="spellStart"/>
      <w:r>
        <w:rPr>
          <w:color w:val="051823"/>
          <w:sz w:val="28"/>
          <w:szCs w:val="28"/>
        </w:rPr>
        <w:t>đảng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viên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trong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xã</w:t>
      </w:r>
      <w:proofErr w:type="spellEnd"/>
      <w:r>
        <w:rPr>
          <w:color w:val="051823"/>
          <w:sz w:val="28"/>
          <w:szCs w:val="28"/>
        </w:rPr>
        <w:t xml:space="preserve">, </w:t>
      </w:r>
      <w:proofErr w:type="spellStart"/>
      <w:r>
        <w:rPr>
          <w:color w:val="051823"/>
          <w:sz w:val="28"/>
          <w:szCs w:val="28"/>
        </w:rPr>
        <w:t>Đoàn</w:t>
      </w:r>
      <w:proofErr w:type="spellEnd"/>
      <w:r>
        <w:rPr>
          <w:color w:val="051823"/>
          <w:sz w:val="28"/>
          <w:szCs w:val="28"/>
        </w:rPr>
        <w:t xml:space="preserve"> TN, </w:t>
      </w:r>
      <w:proofErr w:type="spellStart"/>
      <w:r>
        <w:rPr>
          <w:color w:val="051823"/>
          <w:sz w:val="28"/>
          <w:szCs w:val="28"/>
        </w:rPr>
        <w:t>học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sinh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các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trường</w:t>
      </w:r>
      <w:proofErr w:type="spellEnd"/>
      <w:r>
        <w:rPr>
          <w:color w:val="051823"/>
          <w:sz w:val="28"/>
          <w:szCs w:val="28"/>
        </w:rPr>
        <w:t>.</w:t>
      </w:r>
    </w:p>
    <w:p w:rsidR="00D039CA" w:rsidRDefault="00D039CA" w:rsidP="00D039C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51823"/>
          <w:sz w:val="28"/>
          <w:szCs w:val="28"/>
        </w:rPr>
      </w:pPr>
      <w:r>
        <w:rPr>
          <w:b/>
          <w:color w:val="051823"/>
          <w:sz w:val="28"/>
          <w:szCs w:val="28"/>
        </w:rPr>
        <w:t>3. </w:t>
      </w:r>
      <w:proofErr w:type="spellStart"/>
      <w:r>
        <w:rPr>
          <w:b/>
          <w:color w:val="051823"/>
          <w:sz w:val="28"/>
          <w:szCs w:val="28"/>
        </w:rPr>
        <w:t>Thời</w:t>
      </w:r>
      <w:proofErr w:type="spellEnd"/>
      <w:r>
        <w:rPr>
          <w:b/>
          <w:color w:val="051823"/>
          <w:sz w:val="28"/>
          <w:szCs w:val="28"/>
        </w:rPr>
        <w:t xml:space="preserve"> </w:t>
      </w:r>
      <w:proofErr w:type="spellStart"/>
      <w:r>
        <w:rPr>
          <w:b/>
          <w:color w:val="051823"/>
          <w:sz w:val="28"/>
          <w:szCs w:val="28"/>
        </w:rPr>
        <w:t>gian</w:t>
      </w:r>
      <w:proofErr w:type="spellEnd"/>
      <w:r>
        <w:rPr>
          <w:b/>
          <w:color w:val="051823"/>
          <w:sz w:val="28"/>
          <w:szCs w:val="28"/>
        </w:rPr>
        <w:t xml:space="preserve">, </w:t>
      </w:r>
      <w:proofErr w:type="spellStart"/>
      <w:r>
        <w:rPr>
          <w:b/>
          <w:color w:val="051823"/>
          <w:sz w:val="28"/>
          <w:szCs w:val="28"/>
        </w:rPr>
        <w:t>địa</w:t>
      </w:r>
      <w:proofErr w:type="spellEnd"/>
      <w:r>
        <w:rPr>
          <w:b/>
          <w:color w:val="051823"/>
          <w:sz w:val="28"/>
          <w:szCs w:val="28"/>
        </w:rPr>
        <w:t xml:space="preserve"> </w:t>
      </w:r>
      <w:proofErr w:type="spellStart"/>
      <w:r>
        <w:rPr>
          <w:b/>
          <w:color w:val="051823"/>
          <w:sz w:val="28"/>
          <w:szCs w:val="28"/>
        </w:rPr>
        <w:t>điểm</w:t>
      </w:r>
      <w:proofErr w:type="spellEnd"/>
      <w:r>
        <w:rPr>
          <w:b/>
          <w:color w:val="051823"/>
          <w:sz w:val="28"/>
          <w:szCs w:val="28"/>
        </w:rPr>
        <w:t xml:space="preserve"> </w:t>
      </w:r>
      <w:proofErr w:type="spellStart"/>
      <w:r>
        <w:rPr>
          <w:b/>
          <w:color w:val="051823"/>
          <w:sz w:val="28"/>
          <w:szCs w:val="28"/>
        </w:rPr>
        <w:t>tổ</w:t>
      </w:r>
      <w:proofErr w:type="spellEnd"/>
      <w:r>
        <w:rPr>
          <w:b/>
          <w:color w:val="051823"/>
          <w:sz w:val="28"/>
          <w:szCs w:val="28"/>
        </w:rPr>
        <w:t xml:space="preserve"> </w:t>
      </w:r>
      <w:proofErr w:type="spellStart"/>
      <w:r>
        <w:rPr>
          <w:b/>
          <w:color w:val="051823"/>
          <w:sz w:val="28"/>
          <w:szCs w:val="28"/>
        </w:rPr>
        <w:t>chức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885"/>
        <w:gridCol w:w="3055"/>
      </w:tblGrid>
      <w:tr w:rsidR="00D039CA" w:rsidTr="00D039CA"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CA" w:rsidRDefault="00D039CA" w:rsidP="00D039CA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CA" w:rsidRDefault="00D039CA" w:rsidP="00D039CA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tổ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chức</w:t>
            </w:r>
            <w:proofErr w:type="spellEnd"/>
          </w:p>
        </w:tc>
      </w:tr>
      <w:tr w:rsidR="00D039CA" w:rsidTr="00D039CA"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CA" w:rsidRDefault="00D039CA" w:rsidP="00D039CA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Phối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hợp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với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văn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hóa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51823"/>
                <w:sz w:val="28"/>
                <w:szCs w:val="28"/>
              </w:rPr>
              <w:t>xã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đài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truyền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thanh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xã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tuyên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truyền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về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ý </w:t>
            </w:r>
            <w:proofErr w:type="spellStart"/>
            <w:r>
              <w:rPr>
                <w:color w:val="051823"/>
                <w:sz w:val="28"/>
                <w:szCs w:val="28"/>
              </w:rPr>
              <w:t>nghĩa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lich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sử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ngày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người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cao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tuổi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Việt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Nam1/10</w:t>
            </w:r>
            <w:r>
              <w:rPr>
                <w:color w:val="05182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51823"/>
                <w:sz w:val="28"/>
                <w:szCs w:val="28"/>
              </w:rPr>
              <w:t>ngày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phụ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nữ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Việt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Nam 20/10.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CA" w:rsidRDefault="00D039CA" w:rsidP="00D039CA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</w:p>
        </w:tc>
      </w:tr>
      <w:tr w:rsidR="00D039CA" w:rsidTr="00D039CA"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CA" w:rsidRDefault="00D039CA" w:rsidP="00D039CA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- </w:t>
            </w:r>
            <w:proofErr w:type="spellStart"/>
            <w:r>
              <w:rPr>
                <w:sz w:val="28"/>
                <w:szCs w:val="28"/>
              </w:rPr>
              <w:t>Phối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MN, TH, THCS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ổn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CA" w:rsidRDefault="00D039CA" w:rsidP="00D039CA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</w:p>
        </w:tc>
      </w:tr>
      <w:tr w:rsidR="00D039CA" w:rsidTr="00D039CA">
        <w:trPr>
          <w:trHeight w:val="870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CA" w:rsidRDefault="00D039CA" w:rsidP="00D039C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lastRenderedPageBreak/>
              <w:t xml:space="preserve"> - </w:t>
            </w:r>
            <w:proofErr w:type="spellStart"/>
            <w:r>
              <w:rPr>
                <w:color w:val="051823"/>
                <w:sz w:val="28"/>
                <w:szCs w:val="28"/>
              </w:rPr>
              <w:t>Phối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hợp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với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HTXNN </w:t>
            </w:r>
            <w:proofErr w:type="spellStart"/>
            <w:r>
              <w:rPr>
                <w:color w:val="051823"/>
                <w:sz w:val="28"/>
                <w:szCs w:val="28"/>
              </w:rPr>
              <w:t>hướng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dẫn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51823"/>
                <w:sz w:val="28"/>
                <w:szCs w:val="28"/>
              </w:rPr>
              <w:t>chỉ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đạo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nhân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dân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hoạch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lúa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hè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thu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51823"/>
                <w:sz w:val="28"/>
                <w:szCs w:val="28"/>
              </w:rPr>
              <w:t>chuẩn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bị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làm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đất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51823"/>
                <w:sz w:val="28"/>
                <w:szCs w:val="28"/>
              </w:rPr>
              <w:t>giống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cây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trồng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vụ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đông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năm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2017.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CA" w:rsidRDefault="00D039CA" w:rsidP="00D039CA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> 10</w:t>
            </w:r>
          </w:p>
        </w:tc>
      </w:tr>
      <w:tr w:rsidR="00D039CA" w:rsidTr="00D039CA">
        <w:trPr>
          <w:trHeight w:val="870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CA" w:rsidRDefault="00D039CA" w:rsidP="00D039C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-</w:t>
            </w:r>
            <w:proofErr w:type="spellStart"/>
            <w:r>
              <w:rPr>
                <w:color w:val="051823"/>
                <w:sz w:val="28"/>
                <w:szCs w:val="28"/>
              </w:rPr>
              <w:t>Phối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hợp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với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trường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TH</w:t>
            </w:r>
            <w:r>
              <w:rPr>
                <w:color w:val="051823"/>
                <w:sz w:val="28"/>
                <w:szCs w:val="28"/>
              </w:rPr>
              <w:t>, THCS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tiếp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tục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duy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trì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các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lớp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học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bơi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miễn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phí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cho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học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sinh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trên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địa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bàn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CA" w:rsidRDefault="00D039CA" w:rsidP="00D039CA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</w:p>
        </w:tc>
      </w:tr>
      <w:tr w:rsidR="00D039CA" w:rsidTr="00D039CA">
        <w:trPr>
          <w:trHeight w:val="870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CA" w:rsidRDefault="00D039CA" w:rsidP="00D039C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51823"/>
                <w:sz w:val="28"/>
                <w:szCs w:val="28"/>
              </w:rPr>
              <w:t>Phối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hợp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với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ban </w:t>
            </w:r>
            <w:proofErr w:type="spellStart"/>
            <w:r>
              <w:rPr>
                <w:color w:val="051823"/>
                <w:sz w:val="28"/>
                <w:szCs w:val="28"/>
              </w:rPr>
              <w:t>giám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đốc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TTHTCĐ, UBND </w:t>
            </w:r>
            <w:proofErr w:type="spellStart"/>
            <w:r>
              <w:rPr>
                <w:color w:val="051823"/>
                <w:sz w:val="28"/>
                <w:szCs w:val="28"/>
              </w:rPr>
              <w:t>xã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51823"/>
                <w:sz w:val="28"/>
                <w:szCs w:val="28"/>
              </w:rPr>
              <w:t>các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ban </w:t>
            </w:r>
            <w:proofErr w:type="spellStart"/>
            <w:r>
              <w:rPr>
                <w:color w:val="051823"/>
                <w:sz w:val="28"/>
                <w:szCs w:val="28"/>
              </w:rPr>
              <w:t>ngành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đoàn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thể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tổ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chức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hưởng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ứng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tuần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lễ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học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tập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suốt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đời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51823"/>
                <w:sz w:val="28"/>
                <w:szCs w:val="28"/>
              </w:rPr>
              <w:t>năm</w:t>
            </w:r>
            <w:proofErr w:type="spellEnd"/>
            <w:r>
              <w:rPr>
                <w:color w:val="051823"/>
                <w:sz w:val="28"/>
                <w:szCs w:val="28"/>
              </w:rPr>
              <w:t xml:space="preserve"> 2017.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CA" w:rsidRDefault="00D039CA" w:rsidP="00D039CA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</w:p>
        </w:tc>
      </w:tr>
      <w:tr w:rsidR="00D039CA" w:rsidTr="00D039CA"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CA" w:rsidRDefault="00D039CA" w:rsidP="00D039CA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</w:t>
            </w:r>
            <w:r>
              <w:rPr>
                <w:sz w:val="28"/>
                <w:szCs w:val="28"/>
              </w:rPr>
              <w:t>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  <w:r>
              <w:rPr>
                <w:sz w:val="28"/>
                <w:szCs w:val="28"/>
              </w:rPr>
              <w:t xml:space="preserve"> ATGT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chống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nạn</w:t>
            </w:r>
            <w:proofErr w:type="spellEnd"/>
            <w:r>
              <w:rPr>
                <w:sz w:val="28"/>
                <w:szCs w:val="28"/>
              </w:rPr>
              <w:t xml:space="preserve"> XH,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an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>..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CA" w:rsidRDefault="00D039CA" w:rsidP="00D039CA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</w:p>
          <w:p w:rsidR="00D039CA" w:rsidRDefault="00D039CA" w:rsidP="00D039CA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039CA" w:rsidRDefault="00D039CA" w:rsidP="00D039C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51823"/>
          <w:sz w:val="28"/>
          <w:szCs w:val="28"/>
        </w:rPr>
      </w:pPr>
      <w:r>
        <w:rPr>
          <w:rFonts w:ascii="Arial" w:hAnsi="Arial" w:cs="Arial"/>
          <w:color w:val="051823"/>
          <w:sz w:val="28"/>
          <w:szCs w:val="28"/>
        </w:rPr>
        <w:t> </w:t>
      </w:r>
      <w:r>
        <w:rPr>
          <w:b/>
          <w:color w:val="051823"/>
          <w:sz w:val="28"/>
          <w:szCs w:val="28"/>
        </w:rPr>
        <w:t>4. </w:t>
      </w:r>
      <w:proofErr w:type="spellStart"/>
      <w:r>
        <w:rPr>
          <w:b/>
          <w:color w:val="051823"/>
          <w:sz w:val="28"/>
          <w:szCs w:val="28"/>
        </w:rPr>
        <w:t>Tổ</w:t>
      </w:r>
      <w:proofErr w:type="spellEnd"/>
      <w:r>
        <w:rPr>
          <w:b/>
          <w:color w:val="051823"/>
          <w:sz w:val="28"/>
          <w:szCs w:val="28"/>
        </w:rPr>
        <w:t xml:space="preserve"> </w:t>
      </w:r>
      <w:proofErr w:type="spellStart"/>
      <w:r>
        <w:rPr>
          <w:b/>
          <w:color w:val="051823"/>
          <w:sz w:val="28"/>
          <w:szCs w:val="28"/>
        </w:rPr>
        <w:t>chức</w:t>
      </w:r>
      <w:proofErr w:type="spellEnd"/>
      <w:r>
        <w:rPr>
          <w:b/>
          <w:color w:val="051823"/>
          <w:sz w:val="28"/>
          <w:szCs w:val="28"/>
        </w:rPr>
        <w:t xml:space="preserve"> </w:t>
      </w:r>
      <w:proofErr w:type="spellStart"/>
      <w:r>
        <w:rPr>
          <w:b/>
          <w:color w:val="051823"/>
          <w:sz w:val="28"/>
          <w:szCs w:val="28"/>
        </w:rPr>
        <w:t>thực</w:t>
      </w:r>
      <w:proofErr w:type="spellEnd"/>
      <w:r>
        <w:rPr>
          <w:b/>
          <w:color w:val="051823"/>
          <w:sz w:val="28"/>
          <w:szCs w:val="28"/>
        </w:rPr>
        <w:t xml:space="preserve"> </w:t>
      </w:r>
      <w:proofErr w:type="spellStart"/>
      <w:r>
        <w:rPr>
          <w:b/>
          <w:color w:val="051823"/>
          <w:sz w:val="28"/>
          <w:szCs w:val="28"/>
        </w:rPr>
        <w:t>hiện</w:t>
      </w:r>
      <w:proofErr w:type="spellEnd"/>
    </w:p>
    <w:p w:rsidR="00D039CA" w:rsidRDefault="00D039CA" w:rsidP="00D039C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51823"/>
          <w:sz w:val="28"/>
          <w:szCs w:val="28"/>
        </w:rPr>
      </w:pPr>
      <w:r>
        <w:rPr>
          <w:color w:val="051823"/>
          <w:sz w:val="28"/>
          <w:szCs w:val="28"/>
        </w:rPr>
        <w:t>    -</w:t>
      </w:r>
      <w:proofErr w:type="spellStart"/>
      <w:r>
        <w:rPr>
          <w:color w:val="051823"/>
          <w:sz w:val="28"/>
          <w:szCs w:val="28"/>
        </w:rPr>
        <w:t>Hình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thức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tổ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chức</w:t>
      </w:r>
      <w:proofErr w:type="spellEnd"/>
      <w:r>
        <w:rPr>
          <w:color w:val="051823"/>
          <w:sz w:val="28"/>
          <w:szCs w:val="28"/>
        </w:rPr>
        <w:t>: </w:t>
      </w:r>
      <w:proofErr w:type="spellStart"/>
      <w:r>
        <w:rPr>
          <w:color w:val="051823"/>
          <w:sz w:val="28"/>
          <w:szCs w:val="28"/>
        </w:rPr>
        <w:t>Tuyên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truyền</w:t>
      </w:r>
      <w:proofErr w:type="spellEnd"/>
      <w:r>
        <w:rPr>
          <w:color w:val="051823"/>
          <w:sz w:val="28"/>
          <w:szCs w:val="28"/>
        </w:rPr>
        <w:t xml:space="preserve"> qua </w:t>
      </w:r>
      <w:proofErr w:type="spellStart"/>
      <w:r>
        <w:rPr>
          <w:color w:val="051823"/>
          <w:sz w:val="28"/>
          <w:szCs w:val="28"/>
        </w:rPr>
        <w:t>hệ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thống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đài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truyền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thanh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proofErr w:type="gramStart"/>
      <w:r>
        <w:rPr>
          <w:color w:val="051823"/>
          <w:sz w:val="28"/>
          <w:szCs w:val="28"/>
        </w:rPr>
        <w:t>xã</w:t>
      </w:r>
      <w:proofErr w:type="spellEnd"/>
      <w:r>
        <w:rPr>
          <w:color w:val="051823"/>
          <w:sz w:val="28"/>
          <w:szCs w:val="28"/>
        </w:rPr>
        <w:t xml:space="preserve">  ,</w:t>
      </w:r>
      <w:proofErr w:type="spellStart"/>
      <w:r>
        <w:rPr>
          <w:color w:val="051823"/>
          <w:sz w:val="28"/>
          <w:szCs w:val="28"/>
        </w:rPr>
        <w:t>tại</w:t>
      </w:r>
      <w:proofErr w:type="spellEnd"/>
      <w:proofErr w:type="gram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nhà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văn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hóa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các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thôn</w:t>
      </w:r>
      <w:proofErr w:type="spellEnd"/>
      <w:r>
        <w:rPr>
          <w:color w:val="051823"/>
          <w:sz w:val="28"/>
          <w:szCs w:val="28"/>
        </w:rPr>
        <w:t xml:space="preserve">, </w:t>
      </w:r>
      <w:proofErr w:type="spellStart"/>
      <w:r>
        <w:rPr>
          <w:color w:val="051823"/>
          <w:sz w:val="28"/>
          <w:szCs w:val="28"/>
        </w:rPr>
        <w:t>hội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trường</w:t>
      </w:r>
      <w:proofErr w:type="spellEnd"/>
      <w:r>
        <w:rPr>
          <w:color w:val="051823"/>
          <w:sz w:val="28"/>
          <w:szCs w:val="28"/>
        </w:rPr>
        <w:t xml:space="preserve"> UBND </w:t>
      </w:r>
      <w:proofErr w:type="spellStart"/>
      <w:r>
        <w:rPr>
          <w:color w:val="051823"/>
          <w:sz w:val="28"/>
          <w:szCs w:val="28"/>
        </w:rPr>
        <w:t>xã</w:t>
      </w:r>
      <w:proofErr w:type="spellEnd"/>
      <w:r>
        <w:rPr>
          <w:color w:val="051823"/>
          <w:sz w:val="28"/>
          <w:szCs w:val="28"/>
        </w:rPr>
        <w:t xml:space="preserve">, </w:t>
      </w:r>
      <w:proofErr w:type="spellStart"/>
      <w:r>
        <w:rPr>
          <w:color w:val="051823"/>
          <w:sz w:val="28"/>
          <w:szCs w:val="28"/>
        </w:rPr>
        <w:t>đài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truyền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thanh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xã</w:t>
      </w:r>
      <w:proofErr w:type="spellEnd"/>
      <w:r>
        <w:rPr>
          <w:color w:val="051823"/>
          <w:sz w:val="28"/>
          <w:szCs w:val="28"/>
        </w:rPr>
        <w:t>...</w:t>
      </w:r>
    </w:p>
    <w:p w:rsidR="00667848" w:rsidRDefault="00D039CA" w:rsidP="0066784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51823"/>
          <w:sz w:val="28"/>
          <w:szCs w:val="28"/>
        </w:rPr>
      </w:pPr>
      <w:r>
        <w:rPr>
          <w:color w:val="051823"/>
          <w:sz w:val="28"/>
          <w:szCs w:val="28"/>
        </w:rPr>
        <w:t>   - </w:t>
      </w:r>
      <w:proofErr w:type="spellStart"/>
      <w:r>
        <w:rPr>
          <w:color w:val="051823"/>
          <w:sz w:val="28"/>
          <w:szCs w:val="28"/>
        </w:rPr>
        <w:t>Lực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lượng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phối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kết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hợp</w:t>
      </w:r>
      <w:proofErr w:type="spellEnd"/>
      <w:r>
        <w:rPr>
          <w:color w:val="051823"/>
          <w:sz w:val="28"/>
          <w:szCs w:val="28"/>
        </w:rPr>
        <w:t xml:space="preserve">: </w:t>
      </w:r>
      <w:proofErr w:type="spellStart"/>
      <w:r>
        <w:rPr>
          <w:color w:val="051823"/>
          <w:sz w:val="28"/>
          <w:szCs w:val="28"/>
        </w:rPr>
        <w:t>Các</w:t>
      </w:r>
      <w:proofErr w:type="spellEnd"/>
      <w:r>
        <w:rPr>
          <w:color w:val="051823"/>
          <w:sz w:val="28"/>
          <w:szCs w:val="28"/>
        </w:rPr>
        <w:t xml:space="preserve"> ban </w:t>
      </w:r>
      <w:proofErr w:type="spellStart"/>
      <w:r>
        <w:rPr>
          <w:color w:val="051823"/>
          <w:sz w:val="28"/>
          <w:szCs w:val="28"/>
        </w:rPr>
        <w:t>ngành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đoàn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thể</w:t>
      </w:r>
      <w:proofErr w:type="spellEnd"/>
      <w:r>
        <w:rPr>
          <w:color w:val="051823"/>
          <w:sz w:val="28"/>
          <w:szCs w:val="28"/>
        </w:rPr>
        <w:t xml:space="preserve">; </w:t>
      </w:r>
      <w:proofErr w:type="spellStart"/>
      <w:r>
        <w:rPr>
          <w:color w:val="051823"/>
          <w:sz w:val="28"/>
          <w:szCs w:val="28"/>
        </w:rPr>
        <w:t>Nhân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dân</w:t>
      </w:r>
      <w:proofErr w:type="spellEnd"/>
      <w:r>
        <w:rPr>
          <w:color w:val="051823"/>
          <w:sz w:val="28"/>
          <w:szCs w:val="28"/>
        </w:rPr>
        <w:t xml:space="preserve">, </w:t>
      </w:r>
      <w:proofErr w:type="spellStart"/>
      <w:r>
        <w:rPr>
          <w:color w:val="051823"/>
          <w:sz w:val="28"/>
          <w:szCs w:val="28"/>
        </w:rPr>
        <w:t>cán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bộ</w:t>
      </w:r>
      <w:proofErr w:type="spellEnd"/>
      <w:r>
        <w:rPr>
          <w:color w:val="051823"/>
          <w:sz w:val="28"/>
          <w:szCs w:val="28"/>
        </w:rPr>
        <w:t xml:space="preserve">, </w:t>
      </w:r>
      <w:proofErr w:type="spellStart"/>
      <w:r>
        <w:rPr>
          <w:color w:val="051823"/>
          <w:sz w:val="28"/>
          <w:szCs w:val="28"/>
        </w:rPr>
        <w:t>đảng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viên</w:t>
      </w:r>
      <w:proofErr w:type="spellEnd"/>
      <w:r>
        <w:rPr>
          <w:color w:val="051823"/>
          <w:sz w:val="28"/>
          <w:szCs w:val="28"/>
        </w:rPr>
        <w:t xml:space="preserve">, </w:t>
      </w:r>
      <w:proofErr w:type="spellStart"/>
      <w:r>
        <w:rPr>
          <w:color w:val="051823"/>
          <w:sz w:val="28"/>
          <w:szCs w:val="28"/>
        </w:rPr>
        <w:t>học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sinh</w:t>
      </w:r>
      <w:proofErr w:type="spellEnd"/>
      <w:r>
        <w:rPr>
          <w:color w:val="051823"/>
          <w:sz w:val="28"/>
          <w:szCs w:val="28"/>
        </w:rPr>
        <w:t xml:space="preserve">; GV; ; </w:t>
      </w:r>
      <w:proofErr w:type="spellStart"/>
      <w:r>
        <w:rPr>
          <w:color w:val="051823"/>
          <w:sz w:val="28"/>
          <w:szCs w:val="28"/>
        </w:rPr>
        <w:t>Đoàn</w:t>
      </w:r>
      <w:proofErr w:type="spellEnd"/>
      <w:r>
        <w:rPr>
          <w:color w:val="051823"/>
          <w:sz w:val="28"/>
          <w:szCs w:val="28"/>
        </w:rPr>
        <w:t xml:space="preserve"> TN; </w:t>
      </w:r>
      <w:proofErr w:type="spellStart"/>
      <w:r>
        <w:rPr>
          <w:color w:val="051823"/>
          <w:sz w:val="28"/>
          <w:szCs w:val="28"/>
        </w:rPr>
        <w:t>Hội</w:t>
      </w:r>
      <w:proofErr w:type="spellEnd"/>
      <w:r>
        <w:rPr>
          <w:color w:val="051823"/>
          <w:sz w:val="28"/>
          <w:szCs w:val="28"/>
        </w:rPr>
        <w:t xml:space="preserve"> LHPN </w:t>
      </w:r>
      <w:proofErr w:type="spellStart"/>
      <w:r>
        <w:rPr>
          <w:color w:val="051823"/>
          <w:sz w:val="28"/>
          <w:szCs w:val="28"/>
        </w:rPr>
        <w:t>xã</w:t>
      </w:r>
      <w:proofErr w:type="spellEnd"/>
      <w:r>
        <w:rPr>
          <w:color w:val="051823"/>
          <w:sz w:val="28"/>
          <w:szCs w:val="28"/>
        </w:rPr>
        <w:t xml:space="preserve">; </w:t>
      </w:r>
      <w:proofErr w:type="spellStart"/>
      <w:r>
        <w:rPr>
          <w:color w:val="051823"/>
          <w:sz w:val="28"/>
          <w:szCs w:val="28"/>
        </w:rPr>
        <w:t>Hội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Nông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dân</w:t>
      </w:r>
      <w:proofErr w:type="spellEnd"/>
      <w:r>
        <w:rPr>
          <w:color w:val="051823"/>
          <w:sz w:val="28"/>
          <w:szCs w:val="28"/>
        </w:rPr>
        <w:t xml:space="preserve">; </w:t>
      </w:r>
      <w:proofErr w:type="spellStart"/>
      <w:r>
        <w:rPr>
          <w:color w:val="051823"/>
          <w:sz w:val="28"/>
          <w:szCs w:val="28"/>
        </w:rPr>
        <w:t>cán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bộ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truyền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thanh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xã</w:t>
      </w:r>
      <w:proofErr w:type="spellEnd"/>
      <w:r>
        <w:rPr>
          <w:color w:val="051823"/>
          <w:sz w:val="28"/>
          <w:szCs w:val="28"/>
        </w:rPr>
        <w:t xml:space="preserve">; </w:t>
      </w:r>
      <w:proofErr w:type="spellStart"/>
      <w:r>
        <w:rPr>
          <w:color w:val="051823"/>
          <w:sz w:val="28"/>
          <w:szCs w:val="28"/>
        </w:rPr>
        <w:t>trưởng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các</w:t>
      </w:r>
      <w:proofErr w:type="spellEnd"/>
      <w:r>
        <w:rPr>
          <w:color w:val="051823"/>
          <w:sz w:val="28"/>
          <w:szCs w:val="28"/>
        </w:rPr>
        <w:t xml:space="preserve"> </w:t>
      </w:r>
      <w:proofErr w:type="spellStart"/>
      <w:r>
        <w:rPr>
          <w:color w:val="051823"/>
          <w:sz w:val="28"/>
          <w:szCs w:val="28"/>
        </w:rPr>
        <w:t>thôn</w:t>
      </w:r>
      <w:proofErr w:type="spellEnd"/>
      <w:r>
        <w:rPr>
          <w:color w:val="051823"/>
          <w:sz w:val="28"/>
          <w:szCs w:val="28"/>
        </w:rPr>
        <w:t xml:space="preserve">; </w:t>
      </w:r>
      <w:proofErr w:type="spellStart"/>
      <w:r>
        <w:rPr>
          <w:color w:val="051823"/>
          <w:sz w:val="28"/>
          <w:szCs w:val="28"/>
        </w:rPr>
        <w:t>Hội</w:t>
      </w:r>
      <w:proofErr w:type="spellEnd"/>
      <w:r>
        <w:rPr>
          <w:color w:val="051823"/>
          <w:sz w:val="28"/>
          <w:szCs w:val="28"/>
        </w:rPr>
        <w:t xml:space="preserve"> CCB; HTXNN</w:t>
      </w:r>
    </w:p>
    <w:p w:rsidR="00D039CA" w:rsidRPr="00667848" w:rsidRDefault="00D039CA" w:rsidP="0066784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51823"/>
          <w:sz w:val="28"/>
          <w:szCs w:val="28"/>
        </w:rPr>
      </w:pPr>
      <w:r>
        <w:rPr>
          <w:b/>
          <w:sz w:val="28"/>
          <w:szCs w:val="28"/>
          <w:lang w:val="nl-NL"/>
        </w:rPr>
        <w:t>5. Kinh phí tổ chức</w:t>
      </w:r>
      <w:r>
        <w:rPr>
          <w:sz w:val="28"/>
          <w:szCs w:val="28"/>
          <w:lang w:val="nl-NL"/>
        </w:rPr>
        <w:t>: Các đơn vị tổ chức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960"/>
      </w:tblGrid>
      <w:tr w:rsidR="00D039CA" w:rsidTr="00667848">
        <w:trPr>
          <w:tblCellSpacing w:w="0" w:type="dxa"/>
        </w:trPr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CA" w:rsidRDefault="00D039CA" w:rsidP="00667848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lang w:val="nl-NL"/>
              </w:rPr>
              <w:t>Nơi nhận:</w:t>
            </w:r>
          </w:p>
          <w:p w:rsidR="00D039CA" w:rsidRDefault="00667848" w:rsidP="00667848">
            <w:pPr>
              <w:spacing w:before="100" w:beforeAutospacing="1" w:after="100" w:afterAutospacing="1"/>
            </w:pPr>
            <w:r>
              <w:rPr>
                <w:lang w:val="nl-NL"/>
              </w:rPr>
              <w:t>- TT Đảng ủy- HĐND- UBND xã</w:t>
            </w:r>
            <w:r w:rsidR="00D039CA">
              <w:rPr>
                <w:lang w:val="nl-NL"/>
              </w:rPr>
              <w:t>(b/c);</w:t>
            </w:r>
          </w:p>
          <w:p w:rsidR="00D039CA" w:rsidRDefault="00D039CA" w:rsidP="00667848">
            <w:pPr>
              <w:spacing w:before="100" w:beforeAutospacing="1" w:after="100" w:afterAutospacing="1"/>
            </w:pPr>
            <w:r>
              <w:rPr>
                <w:lang w:val="nl-NL"/>
              </w:rPr>
              <w:t>- Phòng GD&amp;ĐT (b/c);</w:t>
            </w:r>
          </w:p>
          <w:p w:rsidR="00D039CA" w:rsidRDefault="00D039CA" w:rsidP="00667848">
            <w:pPr>
              <w:spacing w:before="100" w:beforeAutospacing="1" w:after="100" w:afterAutospacing="1"/>
            </w:pPr>
            <w:r>
              <w:rPr>
                <w:lang w:val="nl-NL"/>
              </w:rPr>
              <w:t>- Trang Web TTHTCĐ xã</w:t>
            </w:r>
          </w:p>
          <w:p w:rsidR="00D039CA" w:rsidRDefault="00D039CA" w:rsidP="00667848">
            <w:pPr>
              <w:spacing w:before="100" w:beforeAutospacing="1" w:after="100" w:afterAutospacing="1"/>
            </w:pPr>
            <w:r>
              <w:rPr>
                <w:lang w:val="de-DE"/>
              </w:rPr>
              <w:t>- Trung tâm HTCĐ xã (t/h);</w:t>
            </w:r>
          </w:p>
          <w:p w:rsidR="00D039CA" w:rsidRDefault="00D039CA" w:rsidP="00667848">
            <w:pPr>
              <w:spacing w:before="100" w:beforeAutospacing="1" w:after="100" w:afterAutospacing="1"/>
            </w:pPr>
            <w:r>
              <w:t xml:space="preserve">- </w:t>
            </w:r>
            <w:proofErr w:type="spellStart"/>
            <w:r>
              <w:t>Lưu</w:t>
            </w:r>
            <w:proofErr w:type="spellEnd"/>
            <w:r>
              <w:t>.</w:t>
            </w:r>
          </w:p>
        </w:tc>
        <w:tc>
          <w:tcPr>
            <w:tcW w:w="4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CA" w:rsidRDefault="00D039CA" w:rsidP="00D039C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GIÁM ĐỐC</w:t>
            </w:r>
          </w:p>
          <w:p w:rsidR="00D039CA" w:rsidRDefault="00D039CA" w:rsidP="00D039CA">
            <w:pPr>
              <w:spacing w:before="100" w:beforeAutospacing="1" w:after="100" w:afterAutospacing="1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                                    ( </w:t>
            </w:r>
            <w:proofErr w:type="spellStart"/>
            <w:r>
              <w:rPr>
                <w:bCs/>
                <w:sz w:val="28"/>
                <w:szCs w:val="28"/>
              </w:rPr>
              <w:t>Đã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kí</w:t>
            </w:r>
            <w:proofErr w:type="spellEnd"/>
            <w:r>
              <w:rPr>
                <w:bCs/>
                <w:sz w:val="28"/>
                <w:szCs w:val="28"/>
              </w:rPr>
              <w:t xml:space="preserve"> )</w:t>
            </w:r>
          </w:p>
          <w:p w:rsidR="00D039CA" w:rsidRDefault="00D039CA" w:rsidP="00D039C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Xuân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Hưng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</w:tbl>
    <w:p w:rsidR="00D039CA" w:rsidRDefault="00D039CA" w:rsidP="00D039CA">
      <w:pPr>
        <w:spacing w:line="360" w:lineRule="auto"/>
        <w:rPr>
          <w:sz w:val="28"/>
          <w:szCs w:val="28"/>
        </w:rPr>
      </w:pPr>
    </w:p>
    <w:p w:rsidR="00D039CA" w:rsidRDefault="00D039CA" w:rsidP="00D039CA"/>
    <w:p w:rsidR="00D039CA" w:rsidRDefault="00D039CA" w:rsidP="00D039CA"/>
    <w:p w:rsidR="00D039CA" w:rsidRDefault="00D039CA" w:rsidP="00D039CA"/>
    <w:p w:rsidR="00D039CA" w:rsidRDefault="00D039CA" w:rsidP="00D039CA"/>
    <w:p w:rsidR="00D039CA" w:rsidRDefault="00D039CA" w:rsidP="00D039CA"/>
    <w:p w:rsidR="00D55BC1" w:rsidRDefault="00D55BC1"/>
    <w:sectPr w:rsidR="00D55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883"/>
    <w:multiLevelType w:val="hybridMultilevel"/>
    <w:tmpl w:val="98D6B7AA"/>
    <w:lvl w:ilvl="0" w:tplc="E3385BC2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8D158B7"/>
    <w:multiLevelType w:val="hybridMultilevel"/>
    <w:tmpl w:val="157EDA28"/>
    <w:lvl w:ilvl="0" w:tplc="9D728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616BC"/>
    <w:multiLevelType w:val="hybridMultilevel"/>
    <w:tmpl w:val="0CE28856"/>
    <w:lvl w:ilvl="0" w:tplc="51023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99"/>
    <w:rsid w:val="00180799"/>
    <w:rsid w:val="00667848"/>
    <w:rsid w:val="00D039CA"/>
    <w:rsid w:val="00D5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39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039CA"/>
  </w:style>
  <w:style w:type="table" w:styleId="TableGrid">
    <w:name w:val="Table Grid"/>
    <w:basedOn w:val="TableNormal"/>
    <w:uiPriority w:val="59"/>
    <w:rsid w:val="00D0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39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039CA"/>
  </w:style>
  <w:style w:type="table" w:styleId="TableGrid">
    <w:name w:val="Table Grid"/>
    <w:basedOn w:val="TableNormal"/>
    <w:uiPriority w:val="59"/>
    <w:rsid w:val="00D0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2017-09-26T01:36:00Z</dcterms:created>
  <dcterms:modified xsi:type="dcterms:W3CDTF">2017-09-26T01:47:00Z</dcterms:modified>
</cp:coreProperties>
</file>