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9" w:type="dxa"/>
        <w:jc w:val="center"/>
        <w:tblInd w:w="-287" w:type="dxa"/>
        <w:tblLook w:val="01E0" w:firstRow="1" w:lastRow="1" w:firstColumn="1" w:lastColumn="1" w:noHBand="0" w:noVBand="0"/>
      </w:tblPr>
      <w:tblGrid>
        <w:gridCol w:w="4682"/>
        <w:gridCol w:w="5697"/>
      </w:tblGrid>
      <w:tr w:rsidR="00AF55C7" w:rsidTr="00AF55C7">
        <w:trPr>
          <w:trHeight w:val="1797"/>
          <w:jc w:val="center"/>
        </w:trPr>
        <w:tc>
          <w:tcPr>
            <w:tcW w:w="4682" w:type="dxa"/>
          </w:tcPr>
          <w:p w:rsidR="00AF55C7" w:rsidRDefault="00AF55C7">
            <w:pPr>
              <w:spacing w:line="276" w:lineRule="auto"/>
              <w:rPr>
                <w:lang w:val="en-US" w:eastAsia="en-US"/>
              </w:rPr>
            </w:pPr>
            <w:r>
              <w:rPr>
                <w:bCs/>
              </w:rPr>
              <w:t>TRUNG TÂM HỌC TẬP CỘNG ĐỒNG</w:t>
            </w:r>
          </w:p>
          <w:p w:rsidR="00AF55C7" w:rsidRDefault="00AF55C7">
            <w:pPr>
              <w:spacing w:before="100" w:beforeAutospacing="1" w:after="100" w:afterAutospacing="1" w:line="276" w:lineRule="auto"/>
              <w:jc w:val="center"/>
            </w:pPr>
            <w:r>
              <w:rPr>
                <w:b/>
                <w:bCs/>
              </w:rPr>
              <w:t>XÃ BÌNH DƯƠNG</w:t>
            </w:r>
          </w:p>
          <w:p w:rsidR="00AF55C7" w:rsidRDefault="00AF55C7">
            <w:pPr>
              <w:spacing w:line="276" w:lineRule="auto"/>
              <w:jc w:val="center"/>
              <w:rPr>
                <w:lang w:val="en-US"/>
              </w:rPr>
            </w:pPr>
          </w:p>
        </w:tc>
        <w:tc>
          <w:tcPr>
            <w:tcW w:w="5697" w:type="dxa"/>
            <w:hideMark/>
          </w:tcPr>
          <w:p w:rsidR="00AF55C7" w:rsidRDefault="00AF55C7">
            <w:pPr>
              <w:spacing w:before="100" w:beforeAutospacing="1" w:after="100" w:afterAutospacing="1" w:line="276" w:lineRule="auto"/>
              <w:jc w:val="center"/>
              <w:rPr>
                <w:lang w:val="en-US" w:eastAsia="en-US"/>
              </w:rPr>
            </w:pPr>
            <w:r>
              <w:rPr>
                <w:b/>
                <w:bCs/>
              </w:rPr>
              <w:t xml:space="preserve">CỘNG HOÀ XÃ HỘI CHỦ NGHĨA VIỆT </w:t>
            </w:r>
            <w:smartTag w:uri="urn:schemas-microsoft-com:office:smarttags" w:element="country-region">
              <w:smartTag w:uri="urn:schemas-microsoft-com:office:smarttags" w:element="place">
                <w:r>
                  <w:rPr>
                    <w:b/>
                    <w:bCs/>
                  </w:rPr>
                  <w:t>NAM</w:t>
                </w:r>
              </w:smartTag>
            </w:smartTag>
          </w:p>
          <w:p w:rsidR="00AF55C7" w:rsidRDefault="00AF55C7">
            <w:pPr>
              <w:spacing w:before="100" w:beforeAutospacing="1" w:after="100" w:afterAutospacing="1" w:line="276" w:lineRule="auto"/>
              <w:jc w:val="center"/>
            </w:pPr>
            <w:r>
              <w:rPr>
                <w:b/>
                <w:bCs/>
              </w:rPr>
              <w:t>Độc lập - Tự do - Hạnh phúc</w:t>
            </w:r>
          </w:p>
          <w:p w:rsidR="00AF55C7" w:rsidRDefault="00AF55C7">
            <w:pPr>
              <w:spacing w:before="100" w:beforeAutospacing="1" w:after="100" w:afterAutospacing="1" w:line="276" w:lineRule="auto"/>
              <w:jc w:val="right"/>
              <w:rPr>
                <w:lang w:val="en-US" w:eastAsia="en-US"/>
              </w:rPr>
            </w:pPr>
            <w:r>
              <w:rPr>
                <w:i/>
                <w:iCs/>
              </w:rPr>
              <w:t xml:space="preserve">     Bình Dương, ngày 26 tháng 09  năm 2017. </w:t>
            </w:r>
          </w:p>
        </w:tc>
      </w:tr>
    </w:tbl>
    <w:p w:rsidR="00AF55C7" w:rsidRDefault="00AF55C7" w:rsidP="00AF55C7">
      <w:pPr>
        <w:spacing w:before="100" w:beforeAutospacing="1" w:after="100" w:afterAutospacing="1"/>
        <w:jc w:val="center"/>
        <w:rPr>
          <w:b/>
          <w:sz w:val="28"/>
          <w:szCs w:val="28"/>
          <w:lang w:val="en-US" w:eastAsia="en-US"/>
        </w:rPr>
      </w:pPr>
      <w:r>
        <w:rPr>
          <w:b/>
          <w:sz w:val="28"/>
          <w:szCs w:val="28"/>
        </w:rPr>
        <w:t>BÁO CÁO ĐÁNH GIÁ HOẠT ĐỘNG</w:t>
      </w:r>
    </w:p>
    <w:p w:rsidR="00AF55C7" w:rsidRDefault="00AF55C7" w:rsidP="00AF55C7">
      <w:pPr>
        <w:spacing w:before="100" w:beforeAutospacing="1" w:after="100" w:afterAutospacing="1"/>
        <w:jc w:val="center"/>
        <w:rPr>
          <w:rStyle w:val="Strong"/>
          <w:bCs w:val="0"/>
        </w:rPr>
      </w:pPr>
      <w:r>
        <w:rPr>
          <w:b/>
          <w:sz w:val="28"/>
          <w:szCs w:val="28"/>
        </w:rPr>
        <w:t xml:space="preserve"> THÁNG 9/2017</w:t>
      </w:r>
    </w:p>
    <w:p w:rsidR="00AF55C7" w:rsidRDefault="00AF55C7" w:rsidP="00AF55C7">
      <w:pPr>
        <w:pStyle w:val="NormalWeb"/>
      </w:pPr>
      <w:r>
        <w:rPr>
          <w:rStyle w:val="Strong"/>
          <w:sz w:val="28"/>
          <w:szCs w:val="28"/>
        </w:rPr>
        <w:t xml:space="preserve">I. Đánh giá khái quát </w:t>
      </w:r>
      <w:r w:rsidR="00B8363A">
        <w:rPr>
          <w:rStyle w:val="Strong"/>
          <w:sz w:val="28"/>
          <w:szCs w:val="28"/>
        </w:rPr>
        <w:t>tình hình TT HTCĐ từ 1/9 đến hết ngày 25/9</w:t>
      </w:r>
      <w:r>
        <w:rPr>
          <w:rStyle w:val="Strong"/>
          <w:sz w:val="28"/>
          <w:szCs w:val="28"/>
        </w:rPr>
        <w:t>//2017.</w:t>
      </w:r>
    </w:p>
    <w:p w:rsidR="00AF55C7" w:rsidRDefault="00AF55C7" w:rsidP="00AF55C7">
      <w:pPr>
        <w:pStyle w:val="NormalWeb"/>
        <w:rPr>
          <w:sz w:val="28"/>
          <w:szCs w:val="28"/>
        </w:rPr>
      </w:pPr>
      <w:r>
        <w:rPr>
          <w:rStyle w:val="Strong"/>
          <w:sz w:val="28"/>
          <w:szCs w:val="28"/>
        </w:rPr>
        <w:t>1. Thuận lợi:</w:t>
      </w:r>
    </w:p>
    <w:p w:rsidR="00AF55C7" w:rsidRDefault="00AF55C7" w:rsidP="00AF55C7">
      <w:pPr>
        <w:pStyle w:val="NormalWeb"/>
        <w:ind w:firstLine="720"/>
        <w:jc w:val="both"/>
        <w:rPr>
          <w:sz w:val="28"/>
          <w:szCs w:val="28"/>
        </w:rPr>
      </w:pPr>
      <w:r>
        <w:rPr>
          <w:sz w:val="28"/>
          <w:szCs w:val="28"/>
        </w:rPr>
        <w:t xml:space="preserve">+ Được sự quan tâm của lãnh đạo địa phương, việc ủng hộ nhiệt tình của các thôn tổ chức kỷ niệm các ngày lễ lớn trong tháng . </w:t>
      </w:r>
    </w:p>
    <w:p w:rsidR="00AF55C7" w:rsidRDefault="00AF55C7" w:rsidP="00AF55C7">
      <w:pPr>
        <w:pStyle w:val="NormalWeb"/>
        <w:ind w:firstLine="720"/>
        <w:jc w:val="both"/>
        <w:rPr>
          <w:sz w:val="28"/>
          <w:szCs w:val="28"/>
        </w:rPr>
      </w:pPr>
      <w:r>
        <w:rPr>
          <w:sz w:val="28"/>
          <w:szCs w:val="28"/>
        </w:rPr>
        <w:t>+ Nhân dân trên địa bàn, các ban ngành đoàn thể ủng hộ hoạt động của trung tâm.</w:t>
      </w:r>
    </w:p>
    <w:p w:rsidR="00AF55C7" w:rsidRDefault="00AF55C7" w:rsidP="00AF55C7">
      <w:pPr>
        <w:pStyle w:val="NormalWeb"/>
        <w:jc w:val="both"/>
        <w:rPr>
          <w:rStyle w:val="Strong"/>
        </w:rPr>
      </w:pPr>
      <w:r>
        <w:rPr>
          <w:rStyle w:val="Strong"/>
          <w:sz w:val="28"/>
          <w:szCs w:val="28"/>
        </w:rPr>
        <w:t>2. Khó khăn:</w:t>
      </w:r>
    </w:p>
    <w:p w:rsidR="00AF55C7" w:rsidRDefault="00AF55C7" w:rsidP="00AF55C7">
      <w:pPr>
        <w:pStyle w:val="NormalWeb"/>
        <w:ind w:firstLine="720"/>
        <w:jc w:val="both"/>
      </w:pPr>
      <w:r>
        <w:rPr>
          <w:sz w:val="28"/>
          <w:szCs w:val="28"/>
        </w:rPr>
        <w:t>+ Bình Dương là một xã miền núi chủ yếu làm nông nghiệp, đời sống nhân dân còn gặp nhiều khó khăn, nên việc mở các lớp tập huấn còn gặp nhiều khó khăn.</w:t>
      </w:r>
    </w:p>
    <w:p w:rsidR="00AF55C7" w:rsidRDefault="00AF55C7" w:rsidP="00AF55C7">
      <w:pPr>
        <w:pStyle w:val="NormalWeb"/>
        <w:ind w:firstLine="720"/>
        <w:jc w:val="both"/>
        <w:rPr>
          <w:sz w:val="28"/>
          <w:szCs w:val="28"/>
        </w:rPr>
      </w:pPr>
      <w:r>
        <w:rPr>
          <w:sz w:val="28"/>
          <w:szCs w:val="28"/>
        </w:rPr>
        <w:t>+ Nhận thức của một số người dân còn nhiều hạn chế.</w:t>
      </w:r>
    </w:p>
    <w:p w:rsidR="00AF55C7" w:rsidRDefault="00AF55C7" w:rsidP="00AF55C7">
      <w:pPr>
        <w:pStyle w:val="NormalWeb"/>
        <w:numPr>
          <w:ilvl w:val="0"/>
          <w:numId w:val="1"/>
        </w:numPr>
        <w:tabs>
          <w:tab w:val="num" w:pos="385"/>
        </w:tabs>
        <w:spacing w:beforeAutospacing="0" w:after="240" w:afterAutospacing="0"/>
        <w:ind w:hanging="665"/>
        <w:jc w:val="both"/>
        <w:rPr>
          <w:rStyle w:val="Strong"/>
        </w:rPr>
      </w:pPr>
      <w:r>
        <w:rPr>
          <w:rStyle w:val="Strong"/>
          <w:sz w:val="28"/>
          <w:szCs w:val="28"/>
        </w:rPr>
        <w:t xml:space="preserve">Kết quả tổ chức thực hiện: </w:t>
      </w:r>
    </w:p>
    <w:p w:rsidR="00AF55C7" w:rsidRDefault="00AF55C7" w:rsidP="00AF55C7">
      <w:pPr>
        <w:shd w:val="clear" w:color="auto" w:fill="FFFFFF"/>
        <w:ind w:left="55" w:firstLine="665"/>
        <w:jc w:val="both"/>
        <w:rPr>
          <w:color w:val="051823"/>
          <w:sz w:val="28"/>
          <w:szCs w:val="28"/>
        </w:rPr>
      </w:pPr>
      <w:r>
        <w:rPr>
          <w:color w:val="051823"/>
          <w:sz w:val="28"/>
          <w:szCs w:val="28"/>
        </w:rPr>
        <w:t>- Phối hợp với đài truyền thanh xã tuyên truyền ý nghĩa lịch sử</w:t>
      </w:r>
      <w:r w:rsidR="00B8363A">
        <w:rPr>
          <w:color w:val="051823"/>
          <w:sz w:val="28"/>
          <w:szCs w:val="28"/>
        </w:rPr>
        <w:t xml:space="preserve"> ngày Quốc khánh 2/9</w:t>
      </w:r>
      <w:r>
        <w:rPr>
          <w:color w:val="051823"/>
          <w:sz w:val="28"/>
          <w:szCs w:val="28"/>
        </w:rPr>
        <w:t>,</w:t>
      </w:r>
      <w:r w:rsidR="00B8363A">
        <w:rPr>
          <w:color w:val="051823"/>
          <w:sz w:val="28"/>
          <w:szCs w:val="28"/>
        </w:rPr>
        <w:t xml:space="preserve"> ngày Hội toàn dân đưa trẻ đến trường 5/9,</w:t>
      </w:r>
      <w:r>
        <w:rPr>
          <w:color w:val="051823"/>
          <w:sz w:val="28"/>
          <w:szCs w:val="28"/>
        </w:rPr>
        <w:t xml:space="preserve"> giáo dục pháp luật, phòng chống các tệ nạn XH, Vệ sinh an toàn thực phẩm, vệ sinh môi trường...</w:t>
      </w:r>
    </w:p>
    <w:p w:rsidR="00AF55C7" w:rsidRDefault="00AF55C7" w:rsidP="00AF55C7">
      <w:pPr>
        <w:shd w:val="clear" w:color="auto" w:fill="FFFFFF"/>
        <w:ind w:firstLine="720"/>
        <w:jc w:val="both"/>
      </w:pPr>
      <w:r>
        <w:rPr>
          <w:color w:val="051823"/>
          <w:sz w:val="28"/>
          <w:szCs w:val="28"/>
        </w:rPr>
        <w:t xml:space="preserve">- Phối hợp với các trường MN, TH, THCS </w:t>
      </w:r>
      <w:r w:rsidR="00B8363A">
        <w:rPr>
          <w:color w:val="051823"/>
          <w:sz w:val="28"/>
          <w:szCs w:val="28"/>
        </w:rPr>
        <w:t xml:space="preserve">tổ chức tốt lễ </w:t>
      </w:r>
      <w:r>
        <w:rPr>
          <w:color w:val="051823"/>
          <w:sz w:val="28"/>
          <w:szCs w:val="28"/>
        </w:rPr>
        <w:t>khai giảng năm học mới 2017 – 2018.</w:t>
      </w:r>
      <w:r>
        <w:t>.</w:t>
      </w:r>
    </w:p>
    <w:p w:rsidR="00B8363A" w:rsidRDefault="00B8363A" w:rsidP="00B8363A">
      <w:pPr>
        <w:shd w:val="clear" w:color="auto" w:fill="FFFFFF"/>
        <w:ind w:firstLine="720"/>
        <w:jc w:val="both"/>
        <w:rPr>
          <w:i/>
          <w:color w:val="051823"/>
          <w:sz w:val="28"/>
          <w:szCs w:val="28"/>
        </w:rPr>
      </w:pPr>
      <w:r>
        <w:rPr>
          <w:color w:val="051823"/>
          <w:sz w:val="28"/>
          <w:szCs w:val="28"/>
        </w:rPr>
        <w:t>-  Phối hợp với ban văn hóa xã</w:t>
      </w:r>
      <w:r w:rsidR="00FB0A96">
        <w:rPr>
          <w:color w:val="051823"/>
          <w:sz w:val="28"/>
          <w:szCs w:val="28"/>
        </w:rPr>
        <w:t>, các Thôn trên địa bàn</w:t>
      </w:r>
      <w:r>
        <w:rPr>
          <w:color w:val="051823"/>
          <w:sz w:val="28"/>
          <w:szCs w:val="28"/>
        </w:rPr>
        <w:t xml:space="preserve"> tổ chức tốt liên hoan văn nghệ các thôn, khu, làng văn hóa năm 2017</w:t>
      </w:r>
      <w:r>
        <w:rPr>
          <w:i/>
          <w:color w:val="051823"/>
          <w:sz w:val="28"/>
          <w:szCs w:val="28"/>
        </w:rPr>
        <w:t>.</w:t>
      </w:r>
    </w:p>
    <w:p w:rsidR="00B8363A" w:rsidRDefault="00B8363A" w:rsidP="00AF55C7">
      <w:pPr>
        <w:shd w:val="clear" w:color="auto" w:fill="FFFFFF"/>
        <w:ind w:firstLine="720"/>
        <w:jc w:val="both"/>
      </w:pPr>
    </w:p>
    <w:p w:rsidR="00AF55C7" w:rsidRDefault="00AF55C7" w:rsidP="00AF55C7">
      <w:pPr>
        <w:shd w:val="clear" w:color="auto" w:fill="FFFFFF"/>
        <w:ind w:firstLine="720"/>
        <w:jc w:val="both"/>
        <w:rPr>
          <w:sz w:val="28"/>
          <w:szCs w:val="28"/>
        </w:rPr>
      </w:pPr>
      <w:r>
        <w:rPr>
          <w:sz w:val="28"/>
          <w:szCs w:val="28"/>
        </w:rPr>
        <w:t>- Phối hợp với trường TH</w:t>
      </w:r>
      <w:r w:rsidR="00B8363A">
        <w:rPr>
          <w:sz w:val="28"/>
          <w:szCs w:val="28"/>
        </w:rPr>
        <w:t>, THCS</w:t>
      </w:r>
      <w:r>
        <w:rPr>
          <w:sz w:val="28"/>
          <w:szCs w:val="28"/>
        </w:rPr>
        <w:t xml:space="preserve"> duy trì các lớp học bơi miễn phí cho các em học sinh trên địa bàn xã.</w:t>
      </w:r>
    </w:p>
    <w:p w:rsidR="00B8363A" w:rsidRDefault="00B8363A" w:rsidP="00AF55C7">
      <w:pPr>
        <w:shd w:val="clear" w:color="auto" w:fill="FFFFFF"/>
        <w:ind w:firstLine="720"/>
        <w:jc w:val="both"/>
        <w:rPr>
          <w:i/>
          <w:sz w:val="28"/>
          <w:szCs w:val="28"/>
        </w:rPr>
      </w:pPr>
      <w:r>
        <w:rPr>
          <w:sz w:val="28"/>
          <w:szCs w:val="28"/>
        </w:rPr>
        <w:lastRenderedPageBreak/>
        <w:t>- Phối kết hợp với trường TH</w:t>
      </w:r>
      <w:r w:rsidR="00FB0A96">
        <w:rPr>
          <w:sz w:val="28"/>
          <w:szCs w:val="28"/>
        </w:rPr>
        <w:t xml:space="preserve">, THCS tổ chức lao động, dọn vệ sinh cảnh quan trường lớp hưởng ứng </w:t>
      </w:r>
      <w:r w:rsidR="00FB0A96" w:rsidRPr="00FB0A96">
        <w:rPr>
          <w:i/>
          <w:sz w:val="28"/>
          <w:szCs w:val="28"/>
        </w:rPr>
        <w:t>“chiến dịch làm cho thế giới sạch hơn”.</w:t>
      </w:r>
      <w:r w:rsidR="00FB0A96">
        <w:rPr>
          <w:i/>
          <w:sz w:val="28"/>
          <w:szCs w:val="28"/>
        </w:rPr>
        <w:t xml:space="preserve"> </w:t>
      </w:r>
    </w:p>
    <w:p w:rsidR="00FB0A96" w:rsidRDefault="00FB0A96" w:rsidP="00AF55C7">
      <w:pPr>
        <w:shd w:val="clear" w:color="auto" w:fill="FFFFFF"/>
        <w:ind w:firstLine="720"/>
        <w:jc w:val="both"/>
        <w:rPr>
          <w:sz w:val="28"/>
          <w:szCs w:val="28"/>
        </w:rPr>
      </w:pPr>
      <w:r>
        <w:rPr>
          <w:sz w:val="28"/>
          <w:szCs w:val="28"/>
        </w:rPr>
        <w:t>- Phối hợp với trường THCS, Công an Thị xã Đông Triều tổ chức tuyên truyền luật ATGT.</w:t>
      </w:r>
    </w:p>
    <w:p w:rsidR="00FB0A96" w:rsidRPr="00FB0A96" w:rsidRDefault="00FB0A96" w:rsidP="00AF55C7">
      <w:pPr>
        <w:shd w:val="clear" w:color="auto" w:fill="FFFFFF"/>
        <w:ind w:firstLine="720"/>
        <w:jc w:val="both"/>
        <w:rPr>
          <w:sz w:val="28"/>
          <w:szCs w:val="28"/>
        </w:rPr>
      </w:pPr>
    </w:p>
    <w:p w:rsidR="00AF55C7" w:rsidRDefault="00AF55C7" w:rsidP="00AF55C7">
      <w:pPr>
        <w:shd w:val="clear" w:color="auto" w:fill="FFFFFF"/>
        <w:jc w:val="both"/>
        <w:rPr>
          <w:rStyle w:val="Strong"/>
          <w:bCs w:val="0"/>
          <w:color w:val="051823"/>
          <w:sz w:val="28"/>
          <w:szCs w:val="28"/>
        </w:rPr>
      </w:pPr>
      <w:r w:rsidRPr="00FB0A96">
        <w:rPr>
          <w:rStyle w:val="Strong"/>
          <w:bCs w:val="0"/>
          <w:color w:val="051823"/>
          <w:sz w:val="28"/>
          <w:szCs w:val="28"/>
        </w:rPr>
        <w:t>* Kết quả cụ thê:</w:t>
      </w:r>
    </w:p>
    <w:p w:rsidR="00FB0A96" w:rsidRPr="00FB0A96" w:rsidRDefault="00FB0A96" w:rsidP="00AF55C7">
      <w:pPr>
        <w:shd w:val="clear" w:color="auto" w:fill="FFFFFF"/>
        <w:jc w:val="both"/>
        <w:rPr>
          <w:rStyle w:val="Strong"/>
          <w:bCs w:val="0"/>
          <w:color w:val="051823"/>
        </w:rPr>
      </w:pPr>
    </w:p>
    <w:tbl>
      <w:tblPr>
        <w:tblStyle w:val="TableGrid"/>
        <w:tblW w:w="9466" w:type="dxa"/>
        <w:tblLook w:val="01E0" w:firstRow="1" w:lastRow="1" w:firstColumn="1" w:lastColumn="1" w:noHBand="0" w:noVBand="0"/>
      </w:tblPr>
      <w:tblGrid>
        <w:gridCol w:w="747"/>
        <w:gridCol w:w="2060"/>
        <w:gridCol w:w="605"/>
        <w:gridCol w:w="1031"/>
        <w:gridCol w:w="1245"/>
        <w:gridCol w:w="1525"/>
        <w:gridCol w:w="1155"/>
        <w:gridCol w:w="1098"/>
      </w:tblGrid>
      <w:tr w:rsidR="00AF55C7" w:rsidTr="00996A68">
        <w:tc>
          <w:tcPr>
            <w:tcW w:w="747" w:type="dxa"/>
            <w:tcBorders>
              <w:top w:val="single" w:sz="4" w:space="0" w:color="auto"/>
              <w:left w:val="single" w:sz="4" w:space="0" w:color="auto"/>
              <w:bottom w:val="single" w:sz="4" w:space="0" w:color="auto"/>
              <w:right w:val="single" w:sz="4" w:space="0" w:color="auto"/>
            </w:tcBorders>
            <w:vAlign w:val="center"/>
            <w:hideMark/>
          </w:tcPr>
          <w:p w:rsidR="00AF55C7" w:rsidRDefault="00AF55C7">
            <w:pPr>
              <w:pStyle w:val="NormalWeb"/>
              <w:jc w:val="center"/>
              <w:rPr>
                <w:b/>
                <w:sz w:val="28"/>
                <w:szCs w:val="28"/>
              </w:rPr>
            </w:pPr>
            <w:r>
              <w:rPr>
                <w:b/>
                <w:sz w:val="28"/>
                <w:szCs w:val="28"/>
              </w:rPr>
              <w:t>STT</w:t>
            </w:r>
          </w:p>
        </w:tc>
        <w:tc>
          <w:tcPr>
            <w:tcW w:w="2060" w:type="dxa"/>
            <w:tcBorders>
              <w:top w:val="single" w:sz="4" w:space="0" w:color="auto"/>
              <w:left w:val="single" w:sz="4" w:space="0" w:color="auto"/>
              <w:bottom w:val="single" w:sz="4" w:space="0" w:color="auto"/>
              <w:right w:val="single" w:sz="4" w:space="0" w:color="auto"/>
            </w:tcBorders>
            <w:vAlign w:val="center"/>
            <w:hideMark/>
          </w:tcPr>
          <w:p w:rsidR="00AF55C7" w:rsidRDefault="00AF55C7">
            <w:pPr>
              <w:pStyle w:val="NormalWeb"/>
              <w:jc w:val="center"/>
              <w:rPr>
                <w:b/>
                <w:sz w:val="28"/>
                <w:szCs w:val="28"/>
              </w:rPr>
            </w:pPr>
            <w:r>
              <w:rPr>
                <w:b/>
                <w:sz w:val="28"/>
                <w:szCs w:val="28"/>
              </w:rPr>
              <w:t>Nội dung chuyên đề</w:t>
            </w:r>
          </w:p>
        </w:tc>
        <w:tc>
          <w:tcPr>
            <w:tcW w:w="605" w:type="dxa"/>
            <w:tcBorders>
              <w:top w:val="single" w:sz="4" w:space="0" w:color="auto"/>
              <w:left w:val="single" w:sz="4" w:space="0" w:color="auto"/>
              <w:bottom w:val="single" w:sz="4" w:space="0" w:color="auto"/>
              <w:right w:val="single" w:sz="4" w:space="0" w:color="auto"/>
            </w:tcBorders>
            <w:vAlign w:val="center"/>
            <w:hideMark/>
          </w:tcPr>
          <w:p w:rsidR="00AF55C7" w:rsidRDefault="00AF55C7">
            <w:pPr>
              <w:pStyle w:val="NormalWeb"/>
              <w:jc w:val="center"/>
              <w:rPr>
                <w:b/>
                <w:sz w:val="28"/>
                <w:szCs w:val="28"/>
              </w:rPr>
            </w:pPr>
            <w:r>
              <w:rPr>
                <w:b/>
                <w:sz w:val="28"/>
                <w:szCs w:val="28"/>
              </w:rPr>
              <w:t>Số lớp</w:t>
            </w:r>
          </w:p>
        </w:tc>
        <w:tc>
          <w:tcPr>
            <w:tcW w:w="1031" w:type="dxa"/>
            <w:tcBorders>
              <w:top w:val="single" w:sz="4" w:space="0" w:color="auto"/>
              <w:left w:val="single" w:sz="4" w:space="0" w:color="auto"/>
              <w:bottom w:val="single" w:sz="4" w:space="0" w:color="auto"/>
              <w:right w:val="single" w:sz="4" w:space="0" w:color="auto"/>
            </w:tcBorders>
            <w:vAlign w:val="center"/>
            <w:hideMark/>
          </w:tcPr>
          <w:p w:rsidR="00AF55C7" w:rsidRDefault="00AF55C7">
            <w:pPr>
              <w:pStyle w:val="NormalWeb"/>
              <w:jc w:val="center"/>
              <w:rPr>
                <w:b/>
                <w:sz w:val="28"/>
                <w:szCs w:val="28"/>
              </w:rPr>
            </w:pPr>
            <w:r>
              <w:rPr>
                <w:b/>
                <w:sz w:val="28"/>
                <w:szCs w:val="28"/>
              </w:rPr>
              <w:t>Thời gian</w:t>
            </w:r>
          </w:p>
        </w:tc>
        <w:tc>
          <w:tcPr>
            <w:tcW w:w="1245" w:type="dxa"/>
            <w:tcBorders>
              <w:top w:val="single" w:sz="4" w:space="0" w:color="auto"/>
              <w:left w:val="single" w:sz="4" w:space="0" w:color="auto"/>
              <w:bottom w:val="single" w:sz="4" w:space="0" w:color="auto"/>
              <w:right w:val="single" w:sz="4" w:space="0" w:color="auto"/>
            </w:tcBorders>
            <w:vAlign w:val="center"/>
            <w:hideMark/>
          </w:tcPr>
          <w:p w:rsidR="00AF55C7" w:rsidRDefault="00AF55C7">
            <w:pPr>
              <w:pStyle w:val="NormalWeb"/>
              <w:jc w:val="center"/>
              <w:rPr>
                <w:b/>
                <w:sz w:val="28"/>
                <w:szCs w:val="28"/>
              </w:rPr>
            </w:pPr>
            <w:r>
              <w:rPr>
                <w:b/>
                <w:sz w:val="28"/>
                <w:szCs w:val="28"/>
              </w:rPr>
              <w:t>Lượt người tham gia</w:t>
            </w:r>
          </w:p>
        </w:tc>
        <w:tc>
          <w:tcPr>
            <w:tcW w:w="1525" w:type="dxa"/>
            <w:tcBorders>
              <w:top w:val="single" w:sz="4" w:space="0" w:color="auto"/>
              <w:left w:val="single" w:sz="4" w:space="0" w:color="auto"/>
              <w:bottom w:val="single" w:sz="4" w:space="0" w:color="auto"/>
              <w:right w:val="single" w:sz="4" w:space="0" w:color="auto"/>
            </w:tcBorders>
            <w:vAlign w:val="center"/>
            <w:hideMark/>
          </w:tcPr>
          <w:p w:rsidR="00AF55C7" w:rsidRDefault="00AF55C7">
            <w:pPr>
              <w:pStyle w:val="NormalWeb"/>
              <w:jc w:val="center"/>
              <w:rPr>
                <w:b/>
                <w:sz w:val="28"/>
                <w:szCs w:val="28"/>
              </w:rPr>
            </w:pPr>
            <w:r>
              <w:rPr>
                <w:b/>
                <w:sz w:val="28"/>
                <w:szCs w:val="28"/>
              </w:rPr>
              <w:t>Tên đơn vị phối hợp</w:t>
            </w:r>
          </w:p>
        </w:tc>
        <w:tc>
          <w:tcPr>
            <w:tcW w:w="1155" w:type="dxa"/>
            <w:tcBorders>
              <w:top w:val="single" w:sz="4" w:space="0" w:color="auto"/>
              <w:left w:val="single" w:sz="4" w:space="0" w:color="auto"/>
              <w:bottom w:val="single" w:sz="4" w:space="0" w:color="auto"/>
              <w:right w:val="single" w:sz="4" w:space="0" w:color="auto"/>
            </w:tcBorders>
            <w:vAlign w:val="center"/>
            <w:hideMark/>
          </w:tcPr>
          <w:p w:rsidR="00AF55C7" w:rsidRDefault="00AF55C7">
            <w:pPr>
              <w:pStyle w:val="NormalWeb"/>
              <w:jc w:val="center"/>
              <w:rPr>
                <w:b/>
                <w:sz w:val="28"/>
                <w:szCs w:val="28"/>
              </w:rPr>
            </w:pPr>
            <w:r>
              <w:rPr>
                <w:b/>
                <w:sz w:val="28"/>
                <w:szCs w:val="28"/>
              </w:rPr>
              <w:t>Tổng kinh phí</w:t>
            </w:r>
          </w:p>
        </w:tc>
        <w:tc>
          <w:tcPr>
            <w:tcW w:w="1098" w:type="dxa"/>
            <w:tcBorders>
              <w:top w:val="single" w:sz="4" w:space="0" w:color="auto"/>
              <w:left w:val="single" w:sz="4" w:space="0" w:color="auto"/>
              <w:bottom w:val="single" w:sz="4" w:space="0" w:color="auto"/>
              <w:right w:val="single" w:sz="4" w:space="0" w:color="auto"/>
            </w:tcBorders>
            <w:vAlign w:val="center"/>
            <w:hideMark/>
          </w:tcPr>
          <w:p w:rsidR="00AF55C7" w:rsidRDefault="00AF55C7">
            <w:pPr>
              <w:pStyle w:val="NormalWeb"/>
              <w:jc w:val="center"/>
              <w:rPr>
                <w:b/>
                <w:sz w:val="28"/>
                <w:szCs w:val="28"/>
              </w:rPr>
            </w:pPr>
            <w:r>
              <w:rPr>
                <w:b/>
                <w:sz w:val="28"/>
                <w:szCs w:val="28"/>
              </w:rPr>
              <w:t>Nguồn kinh phí</w:t>
            </w:r>
          </w:p>
        </w:tc>
      </w:tr>
      <w:tr w:rsidR="00AF55C7" w:rsidTr="00996A68">
        <w:tc>
          <w:tcPr>
            <w:tcW w:w="747" w:type="dxa"/>
            <w:tcBorders>
              <w:top w:val="single" w:sz="4" w:space="0" w:color="auto"/>
              <w:left w:val="single" w:sz="4" w:space="0" w:color="auto"/>
              <w:bottom w:val="single" w:sz="4" w:space="0" w:color="auto"/>
              <w:right w:val="single" w:sz="4" w:space="0" w:color="auto"/>
            </w:tcBorders>
            <w:hideMark/>
          </w:tcPr>
          <w:p w:rsidR="00AF55C7" w:rsidRDefault="00AF55C7">
            <w:pPr>
              <w:pStyle w:val="NormalWeb"/>
              <w:jc w:val="center"/>
              <w:rPr>
                <w:sz w:val="28"/>
                <w:szCs w:val="28"/>
              </w:rPr>
            </w:pPr>
            <w:r>
              <w:rPr>
                <w:sz w:val="28"/>
                <w:szCs w:val="28"/>
              </w:rPr>
              <w:t>1</w:t>
            </w:r>
          </w:p>
        </w:tc>
        <w:tc>
          <w:tcPr>
            <w:tcW w:w="2060" w:type="dxa"/>
            <w:tcBorders>
              <w:top w:val="single" w:sz="4" w:space="0" w:color="auto"/>
              <w:left w:val="single" w:sz="4" w:space="0" w:color="auto"/>
              <w:bottom w:val="single" w:sz="4" w:space="0" w:color="auto"/>
              <w:right w:val="single" w:sz="4" w:space="0" w:color="auto"/>
            </w:tcBorders>
            <w:hideMark/>
          </w:tcPr>
          <w:p w:rsidR="00AF55C7" w:rsidRDefault="00AF55C7">
            <w:pPr>
              <w:pStyle w:val="NormalWeb"/>
              <w:rPr>
                <w:sz w:val="28"/>
                <w:szCs w:val="28"/>
              </w:rPr>
            </w:pPr>
            <w:r>
              <w:rPr>
                <w:sz w:val="28"/>
                <w:szCs w:val="28"/>
              </w:rPr>
              <w:t>Giáo dục vệ sinh môi trường</w:t>
            </w:r>
          </w:p>
        </w:tc>
        <w:tc>
          <w:tcPr>
            <w:tcW w:w="605" w:type="dxa"/>
            <w:tcBorders>
              <w:top w:val="single" w:sz="4" w:space="0" w:color="auto"/>
              <w:left w:val="single" w:sz="4" w:space="0" w:color="auto"/>
              <w:bottom w:val="single" w:sz="4" w:space="0" w:color="auto"/>
              <w:right w:val="single" w:sz="4" w:space="0" w:color="auto"/>
            </w:tcBorders>
          </w:tcPr>
          <w:p w:rsidR="00AF55C7" w:rsidRDefault="00AF55C7">
            <w:pPr>
              <w:pStyle w:val="NormalWeb"/>
              <w:jc w:val="center"/>
              <w:rPr>
                <w:sz w:val="28"/>
                <w:szCs w:val="28"/>
              </w:rPr>
            </w:pPr>
          </w:p>
        </w:tc>
        <w:tc>
          <w:tcPr>
            <w:tcW w:w="1031" w:type="dxa"/>
            <w:tcBorders>
              <w:top w:val="single" w:sz="4" w:space="0" w:color="auto"/>
              <w:left w:val="single" w:sz="4" w:space="0" w:color="auto"/>
              <w:bottom w:val="single" w:sz="4" w:space="0" w:color="auto"/>
              <w:right w:val="single" w:sz="4" w:space="0" w:color="auto"/>
            </w:tcBorders>
            <w:hideMark/>
          </w:tcPr>
          <w:p w:rsidR="00AF55C7" w:rsidRDefault="00FB0A96">
            <w:pPr>
              <w:pStyle w:val="NormalWeb"/>
              <w:jc w:val="center"/>
              <w:rPr>
                <w:sz w:val="28"/>
                <w:szCs w:val="28"/>
              </w:rPr>
            </w:pPr>
            <w:r>
              <w:rPr>
                <w:sz w:val="28"/>
                <w:szCs w:val="28"/>
              </w:rPr>
              <w:t>1</w:t>
            </w:r>
            <w:r w:rsidR="00AF55C7">
              <w:rPr>
                <w:sz w:val="28"/>
                <w:szCs w:val="28"/>
              </w:rPr>
              <w:t xml:space="preserve"> ngày</w:t>
            </w:r>
          </w:p>
        </w:tc>
        <w:tc>
          <w:tcPr>
            <w:tcW w:w="1245" w:type="dxa"/>
            <w:tcBorders>
              <w:top w:val="single" w:sz="4" w:space="0" w:color="auto"/>
              <w:left w:val="single" w:sz="4" w:space="0" w:color="auto"/>
              <w:bottom w:val="single" w:sz="4" w:space="0" w:color="auto"/>
              <w:right w:val="single" w:sz="4" w:space="0" w:color="auto"/>
            </w:tcBorders>
            <w:hideMark/>
          </w:tcPr>
          <w:p w:rsidR="00AF55C7" w:rsidRDefault="00FB0A96">
            <w:pPr>
              <w:pStyle w:val="NormalWeb"/>
              <w:jc w:val="center"/>
              <w:rPr>
                <w:sz w:val="28"/>
                <w:szCs w:val="28"/>
              </w:rPr>
            </w:pPr>
            <w:r>
              <w:rPr>
                <w:sz w:val="28"/>
                <w:szCs w:val="28"/>
              </w:rPr>
              <w:t>trên 800 học sinh</w:t>
            </w:r>
          </w:p>
        </w:tc>
        <w:tc>
          <w:tcPr>
            <w:tcW w:w="1525" w:type="dxa"/>
            <w:tcBorders>
              <w:top w:val="single" w:sz="4" w:space="0" w:color="auto"/>
              <w:left w:val="single" w:sz="4" w:space="0" w:color="auto"/>
              <w:bottom w:val="single" w:sz="4" w:space="0" w:color="auto"/>
              <w:right w:val="single" w:sz="4" w:space="0" w:color="auto"/>
            </w:tcBorders>
            <w:hideMark/>
          </w:tcPr>
          <w:p w:rsidR="00AF55C7" w:rsidRDefault="00AF55C7">
            <w:pPr>
              <w:pStyle w:val="NormalWeb"/>
              <w:jc w:val="center"/>
              <w:rPr>
                <w:sz w:val="28"/>
                <w:szCs w:val="28"/>
              </w:rPr>
            </w:pPr>
            <w:r>
              <w:rPr>
                <w:sz w:val="28"/>
                <w:szCs w:val="28"/>
              </w:rPr>
              <w:t>Học sinh các trường TH, THCS</w:t>
            </w:r>
          </w:p>
        </w:tc>
        <w:tc>
          <w:tcPr>
            <w:tcW w:w="1155" w:type="dxa"/>
            <w:tcBorders>
              <w:top w:val="single" w:sz="4" w:space="0" w:color="auto"/>
              <w:left w:val="single" w:sz="4" w:space="0" w:color="auto"/>
              <w:bottom w:val="single" w:sz="4" w:space="0" w:color="auto"/>
              <w:right w:val="single" w:sz="4" w:space="0" w:color="auto"/>
            </w:tcBorders>
          </w:tcPr>
          <w:p w:rsidR="00AF55C7" w:rsidRDefault="00AF55C7">
            <w:pPr>
              <w:pStyle w:val="NormalWeb"/>
              <w:rPr>
                <w:sz w:val="28"/>
                <w:szCs w:val="28"/>
              </w:rPr>
            </w:pPr>
          </w:p>
        </w:tc>
        <w:tc>
          <w:tcPr>
            <w:tcW w:w="1098" w:type="dxa"/>
            <w:tcBorders>
              <w:top w:val="single" w:sz="4" w:space="0" w:color="auto"/>
              <w:left w:val="single" w:sz="4" w:space="0" w:color="auto"/>
              <w:bottom w:val="single" w:sz="4" w:space="0" w:color="auto"/>
              <w:right w:val="single" w:sz="4" w:space="0" w:color="auto"/>
            </w:tcBorders>
          </w:tcPr>
          <w:p w:rsidR="00AF55C7" w:rsidRDefault="00AF55C7">
            <w:pPr>
              <w:pStyle w:val="NormalWeb"/>
              <w:rPr>
                <w:sz w:val="28"/>
                <w:szCs w:val="28"/>
              </w:rPr>
            </w:pPr>
          </w:p>
        </w:tc>
      </w:tr>
      <w:tr w:rsidR="00AF55C7" w:rsidTr="00996A68">
        <w:tc>
          <w:tcPr>
            <w:tcW w:w="747" w:type="dxa"/>
            <w:tcBorders>
              <w:top w:val="single" w:sz="4" w:space="0" w:color="auto"/>
              <w:left w:val="single" w:sz="4" w:space="0" w:color="auto"/>
              <w:bottom w:val="single" w:sz="4" w:space="0" w:color="auto"/>
              <w:right w:val="single" w:sz="4" w:space="0" w:color="auto"/>
            </w:tcBorders>
            <w:hideMark/>
          </w:tcPr>
          <w:p w:rsidR="00AF55C7" w:rsidRDefault="00AF55C7">
            <w:pPr>
              <w:pStyle w:val="NormalWeb"/>
              <w:rPr>
                <w:sz w:val="28"/>
                <w:szCs w:val="28"/>
              </w:rPr>
            </w:pPr>
            <w:r>
              <w:rPr>
                <w:sz w:val="28"/>
                <w:szCs w:val="28"/>
              </w:rPr>
              <w:t>2</w:t>
            </w:r>
          </w:p>
        </w:tc>
        <w:tc>
          <w:tcPr>
            <w:tcW w:w="2060" w:type="dxa"/>
            <w:tcBorders>
              <w:top w:val="single" w:sz="4" w:space="0" w:color="auto"/>
              <w:left w:val="single" w:sz="4" w:space="0" w:color="auto"/>
              <w:bottom w:val="single" w:sz="4" w:space="0" w:color="auto"/>
              <w:right w:val="single" w:sz="4" w:space="0" w:color="auto"/>
            </w:tcBorders>
            <w:hideMark/>
          </w:tcPr>
          <w:p w:rsidR="00AF55C7" w:rsidRDefault="00FB0A96">
            <w:pPr>
              <w:pStyle w:val="NormalWeb"/>
              <w:rPr>
                <w:sz w:val="28"/>
                <w:szCs w:val="28"/>
              </w:rPr>
            </w:pPr>
            <w:r>
              <w:rPr>
                <w:sz w:val="28"/>
                <w:szCs w:val="28"/>
              </w:rPr>
              <w:t>Giáo dục pháp luật, luật ATGT</w:t>
            </w:r>
          </w:p>
        </w:tc>
        <w:tc>
          <w:tcPr>
            <w:tcW w:w="605" w:type="dxa"/>
            <w:tcBorders>
              <w:top w:val="single" w:sz="4" w:space="0" w:color="auto"/>
              <w:left w:val="single" w:sz="4" w:space="0" w:color="auto"/>
              <w:bottom w:val="single" w:sz="4" w:space="0" w:color="auto"/>
              <w:right w:val="single" w:sz="4" w:space="0" w:color="auto"/>
            </w:tcBorders>
            <w:hideMark/>
          </w:tcPr>
          <w:p w:rsidR="00AF55C7" w:rsidRDefault="00FB0A96">
            <w:pPr>
              <w:pStyle w:val="NormalWeb"/>
              <w:jc w:val="center"/>
              <w:rPr>
                <w:sz w:val="28"/>
                <w:szCs w:val="28"/>
              </w:rPr>
            </w:pPr>
            <w:r>
              <w:rPr>
                <w:sz w:val="28"/>
                <w:szCs w:val="28"/>
              </w:rPr>
              <w:t>1</w:t>
            </w:r>
          </w:p>
        </w:tc>
        <w:tc>
          <w:tcPr>
            <w:tcW w:w="1031" w:type="dxa"/>
            <w:tcBorders>
              <w:top w:val="single" w:sz="4" w:space="0" w:color="auto"/>
              <w:left w:val="single" w:sz="4" w:space="0" w:color="auto"/>
              <w:bottom w:val="single" w:sz="4" w:space="0" w:color="auto"/>
              <w:right w:val="single" w:sz="4" w:space="0" w:color="auto"/>
            </w:tcBorders>
            <w:hideMark/>
          </w:tcPr>
          <w:p w:rsidR="00AF55C7" w:rsidRDefault="00FB0A96">
            <w:pPr>
              <w:pStyle w:val="NormalWeb"/>
              <w:jc w:val="center"/>
              <w:rPr>
                <w:sz w:val="28"/>
                <w:szCs w:val="28"/>
              </w:rPr>
            </w:pPr>
            <w:r>
              <w:rPr>
                <w:sz w:val="28"/>
                <w:szCs w:val="28"/>
              </w:rPr>
              <w:t>½ ngày</w:t>
            </w:r>
          </w:p>
        </w:tc>
        <w:tc>
          <w:tcPr>
            <w:tcW w:w="1245" w:type="dxa"/>
            <w:tcBorders>
              <w:top w:val="single" w:sz="4" w:space="0" w:color="auto"/>
              <w:left w:val="single" w:sz="4" w:space="0" w:color="auto"/>
              <w:bottom w:val="single" w:sz="4" w:space="0" w:color="auto"/>
              <w:right w:val="single" w:sz="4" w:space="0" w:color="auto"/>
            </w:tcBorders>
            <w:hideMark/>
          </w:tcPr>
          <w:p w:rsidR="00AF55C7" w:rsidRDefault="00FB0A96">
            <w:pPr>
              <w:pStyle w:val="NormalWeb"/>
              <w:jc w:val="center"/>
              <w:rPr>
                <w:sz w:val="28"/>
                <w:szCs w:val="28"/>
              </w:rPr>
            </w:pPr>
            <w:r>
              <w:rPr>
                <w:sz w:val="28"/>
                <w:szCs w:val="28"/>
              </w:rPr>
              <w:t>Trên 400</w:t>
            </w:r>
            <w:r w:rsidR="00AF55C7">
              <w:rPr>
                <w:sz w:val="28"/>
                <w:szCs w:val="28"/>
              </w:rPr>
              <w:t xml:space="preserve"> học sinh</w:t>
            </w:r>
          </w:p>
        </w:tc>
        <w:tc>
          <w:tcPr>
            <w:tcW w:w="1525" w:type="dxa"/>
            <w:tcBorders>
              <w:top w:val="single" w:sz="4" w:space="0" w:color="auto"/>
              <w:left w:val="single" w:sz="4" w:space="0" w:color="auto"/>
              <w:bottom w:val="single" w:sz="4" w:space="0" w:color="auto"/>
              <w:right w:val="single" w:sz="4" w:space="0" w:color="auto"/>
            </w:tcBorders>
            <w:hideMark/>
          </w:tcPr>
          <w:p w:rsidR="00AF55C7" w:rsidRDefault="00FB0A96">
            <w:pPr>
              <w:pStyle w:val="NormalWeb"/>
              <w:jc w:val="center"/>
              <w:rPr>
                <w:sz w:val="28"/>
                <w:szCs w:val="28"/>
              </w:rPr>
            </w:pPr>
            <w:r>
              <w:rPr>
                <w:sz w:val="28"/>
                <w:szCs w:val="28"/>
              </w:rPr>
              <w:t>Học sinh trường</w:t>
            </w:r>
            <w:r w:rsidR="00AF55C7">
              <w:rPr>
                <w:sz w:val="28"/>
                <w:szCs w:val="28"/>
              </w:rPr>
              <w:t xml:space="preserve"> THCS</w:t>
            </w:r>
          </w:p>
        </w:tc>
        <w:tc>
          <w:tcPr>
            <w:tcW w:w="1155" w:type="dxa"/>
            <w:tcBorders>
              <w:top w:val="single" w:sz="4" w:space="0" w:color="auto"/>
              <w:left w:val="single" w:sz="4" w:space="0" w:color="auto"/>
              <w:bottom w:val="single" w:sz="4" w:space="0" w:color="auto"/>
              <w:right w:val="single" w:sz="4" w:space="0" w:color="auto"/>
            </w:tcBorders>
          </w:tcPr>
          <w:p w:rsidR="00AF55C7" w:rsidRDefault="00AF55C7">
            <w:pPr>
              <w:pStyle w:val="NormalWeb"/>
              <w:rPr>
                <w:sz w:val="28"/>
                <w:szCs w:val="28"/>
              </w:rPr>
            </w:pPr>
          </w:p>
        </w:tc>
        <w:tc>
          <w:tcPr>
            <w:tcW w:w="1098" w:type="dxa"/>
            <w:tcBorders>
              <w:top w:val="single" w:sz="4" w:space="0" w:color="auto"/>
              <w:left w:val="single" w:sz="4" w:space="0" w:color="auto"/>
              <w:bottom w:val="single" w:sz="4" w:space="0" w:color="auto"/>
              <w:right w:val="single" w:sz="4" w:space="0" w:color="auto"/>
            </w:tcBorders>
          </w:tcPr>
          <w:p w:rsidR="00AF55C7" w:rsidRDefault="00AF55C7">
            <w:pPr>
              <w:pStyle w:val="NormalWeb"/>
              <w:rPr>
                <w:sz w:val="28"/>
                <w:szCs w:val="28"/>
              </w:rPr>
            </w:pPr>
          </w:p>
        </w:tc>
      </w:tr>
      <w:tr w:rsidR="00AF55C7" w:rsidTr="00996A68">
        <w:tc>
          <w:tcPr>
            <w:tcW w:w="747" w:type="dxa"/>
            <w:tcBorders>
              <w:top w:val="single" w:sz="4" w:space="0" w:color="auto"/>
              <w:left w:val="single" w:sz="4" w:space="0" w:color="auto"/>
              <w:bottom w:val="single" w:sz="4" w:space="0" w:color="auto"/>
              <w:right w:val="single" w:sz="4" w:space="0" w:color="auto"/>
            </w:tcBorders>
            <w:hideMark/>
          </w:tcPr>
          <w:p w:rsidR="00AF55C7" w:rsidRDefault="00AF55C7">
            <w:pPr>
              <w:pStyle w:val="NormalWeb"/>
              <w:rPr>
                <w:sz w:val="28"/>
                <w:szCs w:val="28"/>
              </w:rPr>
            </w:pPr>
            <w:r>
              <w:rPr>
                <w:sz w:val="28"/>
                <w:szCs w:val="28"/>
              </w:rPr>
              <w:t>3</w:t>
            </w:r>
          </w:p>
        </w:tc>
        <w:tc>
          <w:tcPr>
            <w:tcW w:w="2060" w:type="dxa"/>
            <w:tcBorders>
              <w:top w:val="single" w:sz="4" w:space="0" w:color="auto"/>
              <w:left w:val="single" w:sz="4" w:space="0" w:color="auto"/>
              <w:bottom w:val="single" w:sz="4" w:space="0" w:color="auto"/>
              <w:right w:val="single" w:sz="4" w:space="0" w:color="auto"/>
            </w:tcBorders>
            <w:hideMark/>
          </w:tcPr>
          <w:p w:rsidR="00AF55C7" w:rsidRDefault="00AF55C7">
            <w:pPr>
              <w:pStyle w:val="NormalWeb"/>
              <w:rPr>
                <w:sz w:val="28"/>
                <w:szCs w:val="28"/>
              </w:rPr>
            </w:pPr>
            <w:r>
              <w:rPr>
                <w:sz w:val="28"/>
                <w:szCs w:val="28"/>
              </w:rPr>
              <w:t>Hoạt động văn nghệ - TDTT</w:t>
            </w:r>
          </w:p>
        </w:tc>
        <w:tc>
          <w:tcPr>
            <w:tcW w:w="605" w:type="dxa"/>
            <w:tcBorders>
              <w:top w:val="single" w:sz="4" w:space="0" w:color="auto"/>
              <w:left w:val="single" w:sz="4" w:space="0" w:color="auto"/>
              <w:bottom w:val="single" w:sz="4" w:space="0" w:color="auto"/>
              <w:right w:val="single" w:sz="4" w:space="0" w:color="auto"/>
            </w:tcBorders>
            <w:hideMark/>
          </w:tcPr>
          <w:p w:rsidR="00AF55C7" w:rsidRDefault="00AF55C7">
            <w:pPr>
              <w:pStyle w:val="NormalWeb"/>
              <w:jc w:val="center"/>
              <w:rPr>
                <w:sz w:val="28"/>
                <w:szCs w:val="28"/>
              </w:rPr>
            </w:pPr>
            <w:r>
              <w:rPr>
                <w:sz w:val="28"/>
                <w:szCs w:val="28"/>
              </w:rPr>
              <w:t>1</w:t>
            </w:r>
          </w:p>
        </w:tc>
        <w:tc>
          <w:tcPr>
            <w:tcW w:w="1031" w:type="dxa"/>
            <w:tcBorders>
              <w:top w:val="single" w:sz="4" w:space="0" w:color="auto"/>
              <w:left w:val="single" w:sz="4" w:space="0" w:color="auto"/>
              <w:bottom w:val="single" w:sz="4" w:space="0" w:color="auto"/>
              <w:right w:val="single" w:sz="4" w:space="0" w:color="auto"/>
            </w:tcBorders>
            <w:hideMark/>
          </w:tcPr>
          <w:p w:rsidR="00AF55C7" w:rsidRDefault="00FB0A96">
            <w:pPr>
              <w:pStyle w:val="NormalWeb"/>
              <w:jc w:val="center"/>
              <w:rPr>
                <w:sz w:val="28"/>
                <w:szCs w:val="28"/>
              </w:rPr>
            </w:pPr>
            <w:r>
              <w:rPr>
                <w:sz w:val="28"/>
                <w:szCs w:val="28"/>
              </w:rPr>
              <w:t>1</w:t>
            </w:r>
            <w:r w:rsidR="00AF55C7">
              <w:rPr>
                <w:sz w:val="28"/>
                <w:szCs w:val="28"/>
              </w:rPr>
              <w:t xml:space="preserve"> ngày</w:t>
            </w:r>
          </w:p>
        </w:tc>
        <w:tc>
          <w:tcPr>
            <w:tcW w:w="1245" w:type="dxa"/>
            <w:tcBorders>
              <w:top w:val="single" w:sz="4" w:space="0" w:color="auto"/>
              <w:left w:val="single" w:sz="4" w:space="0" w:color="auto"/>
              <w:bottom w:val="single" w:sz="4" w:space="0" w:color="auto"/>
              <w:right w:val="single" w:sz="4" w:space="0" w:color="auto"/>
            </w:tcBorders>
            <w:hideMark/>
          </w:tcPr>
          <w:p w:rsidR="00AF55C7" w:rsidRDefault="00AF55C7" w:rsidP="00FB0A96">
            <w:pPr>
              <w:pStyle w:val="NormalWeb"/>
              <w:jc w:val="center"/>
              <w:rPr>
                <w:sz w:val="28"/>
                <w:szCs w:val="28"/>
              </w:rPr>
            </w:pPr>
            <w:r>
              <w:rPr>
                <w:sz w:val="28"/>
                <w:szCs w:val="28"/>
              </w:rPr>
              <w:t xml:space="preserve">trên 500 </w:t>
            </w:r>
            <w:r w:rsidR="00FB0A96">
              <w:rPr>
                <w:sz w:val="28"/>
                <w:szCs w:val="28"/>
              </w:rPr>
              <w:t>người</w:t>
            </w:r>
            <w:r>
              <w:rPr>
                <w:sz w:val="28"/>
                <w:szCs w:val="28"/>
              </w:rPr>
              <w:t xml:space="preserve"> tham gia </w:t>
            </w:r>
          </w:p>
        </w:tc>
        <w:tc>
          <w:tcPr>
            <w:tcW w:w="1525" w:type="dxa"/>
            <w:tcBorders>
              <w:top w:val="single" w:sz="4" w:space="0" w:color="auto"/>
              <w:left w:val="single" w:sz="4" w:space="0" w:color="auto"/>
              <w:bottom w:val="single" w:sz="4" w:space="0" w:color="auto"/>
              <w:right w:val="single" w:sz="4" w:space="0" w:color="auto"/>
            </w:tcBorders>
            <w:hideMark/>
          </w:tcPr>
          <w:p w:rsidR="00AF55C7" w:rsidRDefault="00FB0A96">
            <w:pPr>
              <w:pStyle w:val="NormalWeb"/>
              <w:jc w:val="center"/>
              <w:rPr>
                <w:sz w:val="28"/>
                <w:szCs w:val="28"/>
              </w:rPr>
            </w:pPr>
            <w:r>
              <w:rPr>
                <w:sz w:val="28"/>
                <w:szCs w:val="28"/>
              </w:rPr>
              <w:t>Ban VH xã, các Thôn trên địa bàn</w:t>
            </w:r>
          </w:p>
        </w:tc>
        <w:tc>
          <w:tcPr>
            <w:tcW w:w="1155" w:type="dxa"/>
            <w:tcBorders>
              <w:top w:val="single" w:sz="4" w:space="0" w:color="auto"/>
              <w:left w:val="single" w:sz="4" w:space="0" w:color="auto"/>
              <w:bottom w:val="single" w:sz="4" w:space="0" w:color="auto"/>
              <w:right w:val="single" w:sz="4" w:space="0" w:color="auto"/>
            </w:tcBorders>
          </w:tcPr>
          <w:p w:rsidR="00AF55C7" w:rsidRDefault="00AF55C7">
            <w:pPr>
              <w:pStyle w:val="NormalWeb"/>
              <w:rPr>
                <w:sz w:val="28"/>
                <w:szCs w:val="28"/>
              </w:rPr>
            </w:pPr>
          </w:p>
        </w:tc>
        <w:tc>
          <w:tcPr>
            <w:tcW w:w="1098" w:type="dxa"/>
            <w:tcBorders>
              <w:top w:val="single" w:sz="4" w:space="0" w:color="auto"/>
              <w:left w:val="single" w:sz="4" w:space="0" w:color="auto"/>
              <w:bottom w:val="single" w:sz="4" w:space="0" w:color="auto"/>
              <w:right w:val="single" w:sz="4" w:space="0" w:color="auto"/>
            </w:tcBorders>
          </w:tcPr>
          <w:p w:rsidR="00AF55C7" w:rsidRDefault="00AF55C7">
            <w:pPr>
              <w:pStyle w:val="NormalWeb"/>
              <w:rPr>
                <w:sz w:val="28"/>
                <w:szCs w:val="28"/>
              </w:rPr>
            </w:pPr>
          </w:p>
        </w:tc>
      </w:tr>
      <w:tr w:rsidR="00AF55C7" w:rsidTr="00996A68">
        <w:tc>
          <w:tcPr>
            <w:tcW w:w="747" w:type="dxa"/>
            <w:tcBorders>
              <w:top w:val="single" w:sz="4" w:space="0" w:color="auto"/>
              <w:left w:val="single" w:sz="4" w:space="0" w:color="auto"/>
              <w:bottom w:val="single" w:sz="4" w:space="0" w:color="auto"/>
              <w:right w:val="single" w:sz="4" w:space="0" w:color="auto"/>
            </w:tcBorders>
            <w:hideMark/>
          </w:tcPr>
          <w:p w:rsidR="00AF55C7" w:rsidRDefault="00AF55C7">
            <w:pPr>
              <w:pStyle w:val="NormalWeb"/>
              <w:rPr>
                <w:sz w:val="28"/>
                <w:szCs w:val="28"/>
              </w:rPr>
            </w:pPr>
            <w:r>
              <w:rPr>
                <w:sz w:val="28"/>
                <w:szCs w:val="28"/>
              </w:rPr>
              <w:t>4</w:t>
            </w:r>
          </w:p>
        </w:tc>
        <w:tc>
          <w:tcPr>
            <w:tcW w:w="2060" w:type="dxa"/>
            <w:tcBorders>
              <w:top w:val="single" w:sz="4" w:space="0" w:color="auto"/>
              <w:left w:val="single" w:sz="4" w:space="0" w:color="auto"/>
              <w:bottom w:val="single" w:sz="4" w:space="0" w:color="auto"/>
              <w:right w:val="single" w:sz="4" w:space="0" w:color="auto"/>
            </w:tcBorders>
            <w:hideMark/>
          </w:tcPr>
          <w:p w:rsidR="00AF55C7" w:rsidRDefault="00AF55C7">
            <w:pPr>
              <w:pStyle w:val="NormalWeb"/>
              <w:rPr>
                <w:sz w:val="28"/>
                <w:szCs w:val="28"/>
              </w:rPr>
            </w:pPr>
            <w:r>
              <w:rPr>
                <w:sz w:val="28"/>
                <w:szCs w:val="28"/>
              </w:rPr>
              <w:t>Phổ biến kiến thức qua đài truyền thanh</w:t>
            </w:r>
          </w:p>
        </w:tc>
        <w:tc>
          <w:tcPr>
            <w:tcW w:w="605" w:type="dxa"/>
            <w:tcBorders>
              <w:top w:val="single" w:sz="4" w:space="0" w:color="auto"/>
              <w:left w:val="single" w:sz="4" w:space="0" w:color="auto"/>
              <w:bottom w:val="single" w:sz="4" w:space="0" w:color="auto"/>
              <w:right w:val="single" w:sz="4" w:space="0" w:color="auto"/>
            </w:tcBorders>
            <w:hideMark/>
          </w:tcPr>
          <w:p w:rsidR="00AF55C7" w:rsidRDefault="00FB0A96">
            <w:pPr>
              <w:pStyle w:val="NormalWeb"/>
              <w:rPr>
                <w:sz w:val="28"/>
                <w:szCs w:val="28"/>
              </w:rPr>
            </w:pPr>
            <w:r>
              <w:rPr>
                <w:sz w:val="28"/>
                <w:szCs w:val="28"/>
              </w:rPr>
              <w:t>4</w:t>
            </w:r>
          </w:p>
        </w:tc>
        <w:tc>
          <w:tcPr>
            <w:tcW w:w="1031" w:type="dxa"/>
            <w:tcBorders>
              <w:top w:val="single" w:sz="4" w:space="0" w:color="auto"/>
              <w:left w:val="single" w:sz="4" w:space="0" w:color="auto"/>
              <w:bottom w:val="single" w:sz="4" w:space="0" w:color="auto"/>
              <w:right w:val="single" w:sz="4" w:space="0" w:color="auto"/>
            </w:tcBorders>
            <w:hideMark/>
          </w:tcPr>
          <w:p w:rsidR="00AF55C7" w:rsidRDefault="00FB0A96">
            <w:pPr>
              <w:pStyle w:val="NormalWeb"/>
              <w:rPr>
                <w:sz w:val="28"/>
                <w:szCs w:val="28"/>
              </w:rPr>
            </w:pPr>
            <w:r>
              <w:rPr>
                <w:sz w:val="28"/>
                <w:szCs w:val="28"/>
              </w:rPr>
              <w:t>Tháng 9</w:t>
            </w:r>
            <w:r w:rsidR="00AF55C7">
              <w:rPr>
                <w:sz w:val="28"/>
                <w:szCs w:val="28"/>
              </w:rPr>
              <w:t>/2017</w:t>
            </w:r>
          </w:p>
        </w:tc>
        <w:tc>
          <w:tcPr>
            <w:tcW w:w="1245" w:type="dxa"/>
            <w:tcBorders>
              <w:top w:val="single" w:sz="4" w:space="0" w:color="auto"/>
              <w:left w:val="single" w:sz="4" w:space="0" w:color="auto"/>
              <w:bottom w:val="single" w:sz="4" w:space="0" w:color="auto"/>
              <w:right w:val="single" w:sz="4" w:space="0" w:color="auto"/>
            </w:tcBorders>
            <w:hideMark/>
          </w:tcPr>
          <w:p w:rsidR="00AF55C7" w:rsidRDefault="00996A68">
            <w:pPr>
              <w:pStyle w:val="NormalWeb"/>
              <w:rPr>
                <w:sz w:val="28"/>
                <w:szCs w:val="28"/>
              </w:rPr>
            </w:pPr>
            <w:r>
              <w:rPr>
                <w:sz w:val="28"/>
                <w:szCs w:val="28"/>
              </w:rPr>
              <w:t xml:space="preserve">trên 1000 lượt người </w:t>
            </w:r>
          </w:p>
        </w:tc>
        <w:tc>
          <w:tcPr>
            <w:tcW w:w="1525" w:type="dxa"/>
            <w:tcBorders>
              <w:top w:val="single" w:sz="4" w:space="0" w:color="auto"/>
              <w:left w:val="single" w:sz="4" w:space="0" w:color="auto"/>
              <w:bottom w:val="single" w:sz="4" w:space="0" w:color="auto"/>
              <w:right w:val="single" w:sz="4" w:space="0" w:color="auto"/>
            </w:tcBorders>
            <w:hideMark/>
          </w:tcPr>
          <w:p w:rsidR="00AF55C7" w:rsidRDefault="00AF55C7">
            <w:pPr>
              <w:pStyle w:val="NormalWeb"/>
              <w:rPr>
                <w:sz w:val="28"/>
                <w:szCs w:val="28"/>
              </w:rPr>
            </w:pPr>
            <w:r>
              <w:rPr>
                <w:sz w:val="28"/>
                <w:szCs w:val="28"/>
              </w:rPr>
              <w:t>Đài truyền thanh xã</w:t>
            </w:r>
          </w:p>
        </w:tc>
        <w:tc>
          <w:tcPr>
            <w:tcW w:w="1155" w:type="dxa"/>
            <w:tcBorders>
              <w:top w:val="single" w:sz="4" w:space="0" w:color="auto"/>
              <w:left w:val="single" w:sz="4" w:space="0" w:color="auto"/>
              <w:bottom w:val="single" w:sz="4" w:space="0" w:color="auto"/>
              <w:right w:val="single" w:sz="4" w:space="0" w:color="auto"/>
            </w:tcBorders>
          </w:tcPr>
          <w:p w:rsidR="00AF55C7" w:rsidRDefault="00AF55C7">
            <w:pPr>
              <w:pStyle w:val="NormalWeb"/>
              <w:rPr>
                <w:sz w:val="28"/>
                <w:szCs w:val="28"/>
              </w:rPr>
            </w:pPr>
          </w:p>
        </w:tc>
        <w:tc>
          <w:tcPr>
            <w:tcW w:w="1098" w:type="dxa"/>
            <w:tcBorders>
              <w:top w:val="single" w:sz="4" w:space="0" w:color="auto"/>
              <w:left w:val="single" w:sz="4" w:space="0" w:color="auto"/>
              <w:bottom w:val="single" w:sz="4" w:space="0" w:color="auto"/>
              <w:right w:val="single" w:sz="4" w:space="0" w:color="auto"/>
            </w:tcBorders>
          </w:tcPr>
          <w:p w:rsidR="00AF55C7" w:rsidRDefault="00AF55C7">
            <w:pPr>
              <w:pStyle w:val="NormalWeb"/>
              <w:rPr>
                <w:sz w:val="28"/>
                <w:szCs w:val="28"/>
              </w:rPr>
            </w:pPr>
          </w:p>
        </w:tc>
      </w:tr>
      <w:tr w:rsidR="00271DB5" w:rsidTr="00996A68">
        <w:tc>
          <w:tcPr>
            <w:tcW w:w="747" w:type="dxa"/>
            <w:tcBorders>
              <w:top w:val="single" w:sz="4" w:space="0" w:color="auto"/>
              <w:left w:val="single" w:sz="4" w:space="0" w:color="auto"/>
              <w:bottom w:val="single" w:sz="4" w:space="0" w:color="auto"/>
              <w:right w:val="single" w:sz="4" w:space="0" w:color="auto"/>
            </w:tcBorders>
          </w:tcPr>
          <w:p w:rsidR="00271DB5" w:rsidRDefault="00271DB5">
            <w:pPr>
              <w:pStyle w:val="NormalWeb"/>
              <w:rPr>
                <w:sz w:val="28"/>
                <w:szCs w:val="28"/>
              </w:rPr>
            </w:pPr>
            <w:r>
              <w:rPr>
                <w:sz w:val="28"/>
                <w:szCs w:val="28"/>
              </w:rPr>
              <w:t>5</w:t>
            </w:r>
          </w:p>
        </w:tc>
        <w:tc>
          <w:tcPr>
            <w:tcW w:w="2060" w:type="dxa"/>
            <w:tcBorders>
              <w:top w:val="single" w:sz="4" w:space="0" w:color="auto"/>
              <w:left w:val="single" w:sz="4" w:space="0" w:color="auto"/>
              <w:bottom w:val="single" w:sz="4" w:space="0" w:color="auto"/>
              <w:right w:val="single" w:sz="4" w:space="0" w:color="auto"/>
            </w:tcBorders>
          </w:tcPr>
          <w:p w:rsidR="00271DB5" w:rsidRDefault="00271DB5">
            <w:pPr>
              <w:pStyle w:val="NormalWeb"/>
              <w:rPr>
                <w:sz w:val="28"/>
                <w:szCs w:val="28"/>
              </w:rPr>
            </w:pPr>
            <w:r>
              <w:rPr>
                <w:sz w:val="28"/>
                <w:szCs w:val="28"/>
              </w:rPr>
              <w:t>Phòng tránh đuối nước</w:t>
            </w:r>
          </w:p>
        </w:tc>
        <w:tc>
          <w:tcPr>
            <w:tcW w:w="605" w:type="dxa"/>
            <w:tcBorders>
              <w:top w:val="single" w:sz="4" w:space="0" w:color="auto"/>
              <w:left w:val="single" w:sz="4" w:space="0" w:color="auto"/>
              <w:bottom w:val="single" w:sz="4" w:space="0" w:color="auto"/>
              <w:right w:val="single" w:sz="4" w:space="0" w:color="auto"/>
            </w:tcBorders>
          </w:tcPr>
          <w:p w:rsidR="00271DB5" w:rsidRDefault="00271DB5">
            <w:pPr>
              <w:pStyle w:val="NormalWeb"/>
              <w:rPr>
                <w:sz w:val="28"/>
                <w:szCs w:val="28"/>
              </w:rPr>
            </w:pPr>
            <w:r>
              <w:rPr>
                <w:sz w:val="28"/>
                <w:szCs w:val="28"/>
              </w:rPr>
              <w:t>1</w:t>
            </w:r>
          </w:p>
        </w:tc>
        <w:tc>
          <w:tcPr>
            <w:tcW w:w="1031" w:type="dxa"/>
            <w:tcBorders>
              <w:top w:val="single" w:sz="4" w:space="0" w:color="auto"/>
              <w:left w:val="single" w:sz="4" w:space="0" w:color="auto"/>
              <w:bottom w:val="single" w:sz="4" w:space="0" w:color="auto"/>
              <w:right w:val="single" w:sz="4" w:space="0" w:color="auto"/>
            </w:tcBorders>
          </w:tcPr>
          <w:p w:rsidR="00271DB5" w:rsidRDefault="00271DB5">
            <w:pPr>
              <w:pStyle w:val="NormalWeb"/>
              <w:rPr>
                <w:sz w:val="28"/>
                <w:szCs w:val="28"/>
              </w:rPr>
            </w:pPr>
            <w:r>
              <w:rPr>
                <w:sz w:val="28"/>
                <w:szCs w:val="28"/>
              </w:rPr>
              <w:t>Tháng 9/2017</w:t>
            </w:r>
          </w:p>
        </w:tc>
        <w:tc>
          <w:tcPr>
            <w:tcW w:w="1245" w:type="dxa"/>
            <w:tcBorders>
              <w:top w:val="single" w:sz="4" w:space="0" w:color="auto"/>
              <w:left w:val="single" w:sz="4" w:space="0" w:color="auto"/>
              <w:bottom w:val="single" w:sz="4" w:space="0" w:color="auto"/>
              <w:right w:val="single" w:sz="4" w:space="0" w:color="auto"/>
            </w:tcBorders>
          </w:tcPr>
          <w:p w:rsidR="00271DB5" w:rsidRDefault="000B61BE">
            <w:pPr>
              <w:pStyle w:val="NormalWeb"/>
              <w:rPr>
                <w:sz w:val="28"/>
                <w:szCs w:val="28"/>
              </w:rPr>
            </w:pPr>
            <w:r>
              <w:rPr>
                <w:sz w:val="28"/>
                <w:szCs w:val="28"/>
              </w:rPr>
              <w:t>20 em</w:t>
            </w:r>
            <w:bookmarkStart w:id="0" w:name="_GoBack"/>
            <w:bookmarkEnd w:id="0"/>
          </w:p>
        </w:tc>
        <w:tc>
          <w:tcPr>
            <w:tcW w:w="1525" w:type="dxa"/>
            <w:tcBorders>
              <w:top w:val="single" w:sz="4" w:space="0" w:color="auto"/>
              <w:left w:val="single" w:sz="4" w:space="0" w:color="auto"/>
              <w:bottom w:val="single" w:sz="4" w:space="0" w:color="auto"/>
              <w:right w:val="single" w:sz="4" w:space="0" w:color="auto"/>
            </w:tcBorders>
          </w:tcPr>
          <w:p w:rsidR="00271DB5" w:rsidRDefault="00271DB5">
            <w:pPr>
              <w:pStyle w:val="NormalWeb"/>
              <w:rPr>
                <w:sz w:val="28"/>
                <w:szCs w:val="28"/>
              </w:rPr>
            </w:pPr>
            <w:r>
              <w:rPr>
                <w:sz w:val="28"/>
                <w:szCs w:val="28"/>
              </w:rPr>
              <w:t>Trường TH, THCS</w:t>
            </w:r>
          </w:p>
        </w:tc>
        <w:tc>
          <w:tcPr>
            <w:tcW w:w="1155" w:type="dxa"/>
            <w:tcBorders>
              <w:top w:val="single" w:sz="4" w:space="0" w:color="auto"/>
              <w:left w:val="single" w:sz="4" w:space="0" w:color="auto"/>
              <w:bottom w:val="single" w:sz="4" w:space="0" w:color="auto"/>
              <w:right w:val="single" w:sz="4" w:space="0" w:color="auto"/>
            </w:tcBorders>
          </w:tcPr>
          <w:p w:rsidR="00271DB5" w:rsidRDefault="00271DB5">
            <w:pPr>
              <w:pStyle w:val="NormalWeb"/>
              <w:rPr>
                <w:sz w:val="28"/>
                <w:szCs w:val="28"/>
              </w:rPr>
            </w:pPr>
          </w:p>
        </w:tc>
        <w:tc>
          <w:tcPr>
            <w:tcW w:w="1098" w:type="dxa"/>
            <w:tcBorders>
              <w:top w:val="single" w:sz="4" w:space="0" w:color="auto"/>
              <w:left w:val="single" w:sz="4" w:space="0" w:color="auto"/>
              <w:bottom w:val="single" w:sz="4" w:space="0" w:color="auto"/>
              <w:right w:val="single" w:sz="4" w:space="0" w:color="auto"/>
            </w:tcBorders>
          </w:tcPr>
          <w:p w:rsidR="00271DB5" w:rsidRDefault="00271DB5">
            <w:pPr>
              <w:pStyle w:val="NormalWeb"/>
              <w:rPr>
                <w:sz w:val="28"/>
                <w:szCs w:val="28"/>
              </w:rPr>
            </w:pPr>
          </w:p>
        </w:tc>
      </w:tr>
    </w:tbl>
    <w:p w:rsidR="00AF55C7" w:rsidRDefault="00AF55C7" w:rsidP="00AF55C7">
      <w:pPr>
        <w:shd w:val="clear" w:color="auto" w:fill="FFFFFF"/>
        <w:rPr>
          <w:rStyle w:val="Strong"/>
        </w:rPr>
      </w:pPr>
    </w:p>
    <w:p w:rsidR="00AF55C7" w:rsidRDefault="00AF55C7" w:rsidP="00AF55C7">
      <w:pPr>
        <w:shd w:val="clear" w:color="auto" w:fill="FFFFFF"/>
      </w:pPr>
      <w:r>
        <w:rPr>
          <w:rStyle w:val="Strong"/>
          <w:sz w:val="28"/>
          <w:szCs w:val="28"/>
        </w:rPr>
        <w:t>II. Dự kiến các hoạt động và thời gian, hình thức t</w:t>
      </w:r>
      <w:r w:rsidR="00271DB5">
        <w:rPr>
          <w:rStyle w:val="Strong"/>
          <w:sz w:val="28"/>
          <w:szCs w:val="28"/>
        </w:rPr>
        <w:t>ổ chức của TT HTCĐ trong tháng 10</w:t>
      </w:r>
      <w:r>
        <w:rPr>
          <w:rStyle w:val="Strong"/>
          <w:sz w:val="28"/>
          <w:szCs w:val="28"/>
        </w:rPr>
        <w:t>/2017.</w:t>
      </w:r>
    </w:p>
    <w:p w:rsidR="00AF55C7" w:rsidRDefault="00AF55C7" w:rsidP="00AF55C7">
      <w:pPr>
        <w:pStyle w:val="NormalWeb"/>
        <w:ind w:firstLine="720"/>
        <w:rPr>
          <w:sz w:val="28"/>
          <w:szCs w:val="28"/>
        </w:rPr>
      </w:pPr>
      <w:r>
        <w:rPr>
          <w:rStyle w:val="Strong"/>
          <w:sz w:val="28"/>
          <w:szCs w:val="28"/>
        </w:rPr>
        <w:t>1.</w:t>
      </w:r>
      <w:r>
        <w:rPr>
          <w:sz w:val="28"/>
          <w:szCs w:val="28"/>
        </w:rPr>
        <w:t>  </w:t>
      </w:r>
      <w:r>
        <w:rPr>
          <w:rStyle w:val="Strong"/>
          <w:sz w:val="28"/>
          <w:szCs w:val="28"/>
        </w:rPr>
        <w:t>Dự kiến các hoạt động:</w:t>
      </w:r>
    </w:p>
    <w:p w:rsidR="00AF55C7" w:rsidRDefault="00AF55C7" w:rsidP="00AF55C7">
      <w:pPr>
        <w:pStyle w:val="NormalWeb"/>
        <w:ind w:firstLine="720"/>
        <w:jc w:val="both"/>
        <w:rPr>
          <w:sz w:val="28"/>
          <w:szCs w:val="28"/>
        </w:rPr>
      </w:pPr>
      <w:r>
        <w:rPr>
          <w:sz w:val="28"/>
          <w:szCs w:val="28"/>
        </w:rPr>
        <w:t>- Duy trì ổn định về nề nếp, hoạt động có hiệu quả của trung tâm học tập cộng đồng tăng cường  phối hợp với các ban ngành đoàn thể xây dựng kế hoạch tổ chức các lớp tập huấn chuyển giao khoa học kỹ thuật, tuyên truyền về pháp luật, luật ATGT, vệ sinh môi trường, ý nghĩa của ngày hội toàn dân đưa trẻ đến trường…</w:t>
      </w:r>
    </w:p>
    <w:p w:rsidR="00AF55C7" w:rsidRDefault="00AF55C7" w:rsidP="00AF55C7">
      <w:pPr>
        <w:pStyle w:val="NormalWeb"/>
        <w:ind w:firstLine="720"/>
        <w:jc w:val="both"/>
        <w:rPr>
          <w:sz w:val="28"/>
          <w:szCs w:val="28"/>
        </w:rPr>
      </w:pPr>
      <w:r>
        <w:rPr>
          <w:sz w:val="28"/>
          <w:szCs w:val="28"/>
        </w:rPr>
        <w:lastRenderedPageBreak/>
        <w:t>- Phối hợp với đài truyền thanh xã tuyên tuyền ý nghĩa</w:t>
      </w:r>
      <w:r w:rsidR="00271DB5">
        <w:rPr>
          <w:sz w:val="28"/>
          <w:szCs w:val="28"/>
        </w:rPr>
        <w:t xml:space="preserve"> lịch sử của ngày phụ nữ Việt Nam 20/10</w:t>
      </w:r>
      <w:r>
        <w:rPr>
          <w:sz w:val="28"/>
          <w:szCs w:val="28"/>
        </w:rPr>
        <w:t>, ngày</w:t>
      </w:r>
      <w:r w:rsidR="00271DB5">
        <w:rPr>
          <w:sz w:val="28"/>
          <w:szCs w:val="28"/>
        </w:rPr>
        <w:t xml:space="preserve"> người cao tuổi 1/10</w:t>
      </w:r>
      <w:r>
        <w:rPr>
          <w:sz w:val="28"/>
          <w:szCs w:val="28"/>
        </w:rPr>
        <w:t>, tuyên truyền phổ biến pháp luật, luật ATGT, phòng tránh đuối nước, VSMT…</w:t>
      </w:r>
    </w:p>
    <w:p w:rsidR="00AF55C7" w:rsidRDefault="00AF55C7" w:rsidP="00AF55C7">
      <w:pPr>
        <w:pStyle w:val="NormalWeb"/>
        <w:ind w:firstLine="720"/>
        <w:jc w:val="both"/>
        <w:rPr>
          <w:sz w:val="28"/>
          <w:szCs w:val="28"/>
        </w:rPr>
      </w:pPr>
      <w:r>
        <w:rPr>
          <w:sz w:val="28"/>
          <w:szCs w:val="28"/>
        </w:rPr>
        <w:t xml:space="preserve">- Phối hợp với </w:t>
      </w:r>
      <w:r w:rsidR="00271DB5">
        <w:rPr>
          <w:sz w:val="28"/>
          <w:szCs w:val="28"/>
        </w:rPr>
        <w:t xml:space="preserve">HTXDVNN hướng dẫn bà con nông dân thu hoạch lúa, chuẩn bị giống cho cây trồng vụ đông năm 2017. Phối hợp với </w:t>
      </w:r>
      <w:r>
        <w:rPr>
          <w:sz w:val="28"/>
          <w:szCs w:val="28"/>
        </w:rPr>
        <w:t>TTYT – TT thú y xã tuyên truyền đẩy mạnh việc phòng trừ các bệnh ở người và gia súc, gia cầm</w:t>
      </w:r>
      <w:r w:rsidR="00E50642">
        <w:rPr>
          <w:sz w:val="28"/>
          <w:szCs w:val="28"/>
        </w:rPr>
        <w:t xml:space="preserve"> trong thời gian thời tiết giao mùa</w:t>
      </w:r>
      <w:r>
        <w:rPr>
          <w:sz w:val="28"/>
          <w:szCs w:val="28"/>
        </w:rPr>
        <w:t>, áp dụng khoa học kỹ thuật vào sản xuất nông nghiệp.</w:t>
      </w:r>
    </w:p>
    <w:p w:rsidR="00AF55C7" w:rsidRDefault="00AF55C7" w:rsidP="00AF55C7">
      <w:pPr>
        <w:pStyle w:val="NormalWeb"/>
        <w:ind w:firstLine="720"/>
        <w:jc w:val="both"/>
        <w:rPr>
          <w:sz w:val="28"/>
          <w:szCs w:val="28"/>
        </w:rPr>
      </w:pPr>
      <w:r>
        <w:rPr>
          <w:sz w:val="28"/>
          <w:szCs w:val="28"/>
        </w:rPr>
        <w:t>- Phối hợp với các trường MN, TH, THCS duy trì, ổn định nền nếp dạy – học.</w:t>
      </w:r>
    </w:p>
    <w:p w:rsidR="00996A68" w:rsidRDefault="00996A68" w:rsidP="00AF55C7">
      <w:pPr>
        <w:pStyle w:val="NormalWeb"/>
        <w:ind w:firstLine="720"/>
        <w:jc w:val="both"/>
        <w:rPr>
          <w:sz w:val="28"/>
          <w:szCs w:val="28"/>
        </w:rPr>
      </w:pPr>
      <w:r>
        <w:rPr>
          <w:sz w:val="28"/>
          <w:szCs w:val="28"/>
        </w:rPr>
        <w:t xml:space="preserve">- Chủ động tham mưu với ban giám đốc TTHTCĐ, thực hiện sự chỉ đạo của UBND Thị xã, Phòng GD&amp;ĐT </w:t>
      </w:r>
      <w:r w:rsidR="00BA0F0A">
        <w:rPr>
          <w:sz w:val="28"/>
          <w:szCs w:val="28"/>
        </w:rPr>
        <w:t xml:space="preserve">xây dựng kế hoạch </w:t>
      </w:r>
      <w:r>
        <w:rPr>
          <w:sz w:val="28"/>
          <w:szCs w:val="28"/>
        </w:rPr>
        <w:t>tổ chức Tuần lễ hưởng ứng học tập suốt đời năm 2017.</w:t>
      </w:r>
    </w:p>
    <w:p w:rsidR="00AF55C7" w:rsidRDefault="00AF55C7" w:rsidP="00AF55C7">
      <w:pPr>
        <w:pStyle w:val="NormalWeb"/>
        <w:rPr>
          <w:sz w:val="28"/>
          <w:szCs w:val="28"/>
        </w:rPr>
      </w:pPr>
      <w:r>
        <w:rPr>
          <w:rStyle w:val="Strong"/>
          <w:sz w:val="28"/>
          <w:szCs w:val="28"/>
        </w:rPr>
        <w:t>2.</w:t>
      </w:r>
      <w:r>
        <w:rPr>
          <w:sz w:val="28"/>
          <w:szCs w:val="28"/>
        </w:rPr>
        <w:t> </w:t>
      </w:r>
      <w:r>
        <w:rPr>
          <w:rStyle w:val="Strong"/>
          <w:sz w:val="28"/>
          <w:szCs w:val="28"/>
        </w:rPr>
        <w:t>Thời gian tổ chức:</w:t>
      </w:r>
    </w:p>
    <w:p w:rsidR="00AF55C7" w:rsidRDefault="00E50642" w:rsidP="00AF55C7">
      <w:pPr>
        <w:pStyle w:val="NormalWeb"/>
        <w:rPr>
          <w:sz w:val="28"/>
          <w:szCs w:val="28"/>
        </w:rPr>
      </w:pPr>
      <w:r>
        <w:rPr>
          <w:sz w:val="28"/>
          <w:szCs w:val="28"/>
        </w:rPr>
        <w:t xml:space="preserve"> - Tháng 10 </w:t>
      </w:r>
      <w:r w:rsidR="00AF55C7">
        <w:rPr>
          <w:sz w:val="28"/>
          <w:szCs w:val="28"/>
        </w:rPr>
        <w:t>năm 2017.</w:t>
      </w:r>
    </w:p>
    <w:p w:rsidR="00AF55C7" w:rsidRDefault="00AF55C7" w:rsidP="00AF55C7">
      <w:pPr>
        <w:pStyle w:val="NormalWeb"/>
        <w:rPr>
          <w:rStyle w:val="Strong"/>
        </w:rPr>
      </w:pPr>
      <w:r>
        <w:rPr>
          <w:rStyle w:val="Strong"/>
          <w:sz w:val="28"/>
          <w:szCs w:val="28"/>
        </w:rPr>
        <w:t>4. Hình thức tổ chức:</w:t>
      </w:r>
    </w:p>
    <w:p w:rsidR="00AF55C7" w:rsidRDefault="00AF55C7" w:rsidP="00AF55C7">
      <w:pPr>
        <w:pStyle w:val="NormalWeb"/>
        <w:jc w:val="both"/>
      </w:pPr>
      <w:r>
        <w:rPr>
          <w:sz w:val="28"/>
          <w:szCs w:val="28"/>
        </w:rPr>
        <w:t>- Thực hiện chỉ đạo Phòng giáo dục, chỉ đạo Đảng ủy, UBND, HĐND TT</w:t>
      </w:r>
    </w:p>
    <w:p w:rsidR="00AF55C7" w:rsidRDefault="00AF55C7" w:rsidP="00AF55C7">
      <w:pPr>
        <w:pStyle w:val="NormalWeb"/>
        <w:jc w:val="both"/>
        <w:rPr>
          <w:sz w:val="28"/>
          <w:szCs w:val="28"/>
        </w:rPr>
      </w:pPr>
      <w:r>
        <w:rPr>
          <w:sz w:val="28"/>
          <w:szCs w:val="28"/>
        </w:rPr>
        <w:t>- TT HTCĐ TT xã Bình Dương phối hợp với các ban ngành, cơ quan, doanh nghiệp trên địa bàn thực hiện</w:t>
      </w:r>
    </w:p>
    <w:p w:rsidR="00AF55C7" w:rsidRDefault="00AF55C7" w:rsidP="00AF55C7">
      <w:pPr>
        <w:pStyle w:val="NormalWeb"/>
        <w:rPr>
          <w:sz w:val="28"/>
          <w:szCs w:val="28"/>
        </w:rPr>
      </w:pPr>
      <w:r>
        <w:rPr>
          <w:rStyle w:val="Strong"/>
          <w:sz w:val="28"/>
          <w:szCs w:val="28"/>
        </w:rPr>
        <w:t>5.</w:t>
      </w:r>
      <w:r>
        <w:rPr>
          <w:sz w:val="28"/>
          <w:szCs w:val="28"/>
        </w:rPr>
        <w:t> </w:t>
      </w:r>
      <w:r>
        <w:rPr>
          <w:rStyle w:val="Strong"/>
          <w:sz w:val="28"/>
          <w:szCs w:val="28"/>
        </w:rPr>
        <w:t>Kinh phí:</w:t>
      </w:r>
    </w:p>
    <w:p w:rsidR="00AF55C7" w:rsidRDefault="00AF55C7" w:rsidP="00AF55C7">
      <w:pPr>
        <w:pStyle w:val="NormalWeb"/>
        <w:rPr>
          <w:sz w:val="28"/>
          <w:szCs w:val="28"/>
        </w:rPr>
      </w:pPr>
      <w:r>
        <w:rPr>
          <w:sz w:val="28"/>
          <w:szCs w:val="28"/>
        </w:rPr>
        <w:t xml:space="preserve"> - Hoạt động TT HTCĐ xã Bình Dương, UBND, xã hội hóa </w:t>
      </w:r>
    </w:p>
    <w:p w:rsidR="00AF55C7" w:rsidRDefault="00AF55C7" w:rsidP="00AF55C7">
      <w:pPr>
        <w:pStyle w:val="NormalWeb"/>
        <w:rPr>
          <w:b/>
          <w:bCs/>
          <w:sz w:val="28"/>
          <w:szCs w:val="28"/>
        </w:rPr>
      </w:pPr>
      <w:r>
        <w:rPr>
          <w:rStyle w:val="Strong"/>
          <w:sz w:val="28"/>
          <w:szCs w:val="28"/>
        </w:rPr>
        <w:t>III. Các đề xuất, kiến nghị:  Không</w:t>
      </w:r>
    </w:p>
    <w:tbl>
      <w:tblPr>
        <w:tblW w:w="0" w:type="auto"/>
        <w:tblInd w:w="108" w:type="dxa"/>
        <w:tblLayout w:type="fixed"/>
        <w:tblLook w:val="04A0" w:firstRow="1" w:lastRow="0" w:firstColumn="1" w:lastColumn="0" w:noHBand="0" w:noVBand="1"/>
      </w:tblPr>
      <w:tblGrid>
        <w:gridCol w:w="4340"/>
        <w:gridCol w:w="5040"/>
      </w:tblGrid>
      <w:tr w:rsidR="00AF55C7" w:rsidTr="00AF55C7">
        <w:tc>
          <w:tcPr>
            <w:tcW w:w="4340" w:type="dxa"/>
            <w:hideMark/>
          </w:tcPr>
          <w:p w:rsidR="00AF55C7" w:rsidRDefault="00AF55C7">
            <w:pPr>
              <w:spacing w:before="100" w:beforeAutospacing="1" w:after="100" w:afterAutospacing="1" w:line="276" w:lineRule="auto"/>
              <w:rPr>
                <w:lang w:val="en-US" w:eastAsia="en-US"/>
              </w:rPr>
            </w:pPr>
            <w:r>
              <w:t>Nơi nhận:</w:t>
            </w:r>
          </w:p>
          <w:p w:rsidR="00AF55C7" w:rsidRDefault="00AF55C7">
            <w:pPr>
              <w:spacing w:before="100" w:beforeAutospacing="1" w:after="100" w:afterAutospacing="1" w:line="276" w:lineRule="auto"/>
            </w:pPr>
            <w:r>
              <w:t>- TT Đảng ủy- HĐND- UBND xã (b/c);</w:t>
            </w:r>
          </w:p>
          <w:p w:rsidR="00AF55C7" w:rsidRDefault="00AF55C7">
            <w:pPr>
              <w:spacing w:before="100" w:beforeAutospacing="1" w:after="100" w:afterAutospacing="1" w:line="276" w:lineRule="auto"/>
            </w:pPr>
            <w:r>
              <w:t>- Phòng GD&amp;ĐT (b/c);</w:t>
            </w:r>
          </w:p>
          <w:p w:rsidR="00AF55C7" w:rsidRDefault="00AF55C7">
            <w:pPr>
              <w:spacing w:before="100" w:beforeAutospacing="1" w:after="100" w:afterAutospacing="1" w:line="276" w:lineRule="auto"/>
            </w:pPr>
            <w:r>
              <w:t xml:space="preserve">- Trang Web TTHTCĐ </w:t>
            </w:r>
          </w:p>
          <w:p w:rsidR="00AF55C7" w:rsidRDefault="00AF55C7">
            <w:pPr>
              <w:spacing w:before="100" w:beforeAutospacing="1" w:after="100" w:afterAutospacing="1" w:line="276" w:lineRule="auto"/>
              <w:rPr>
                <w:sz w:val="28"/>
                <w:szCs w:val="28"/>
                <w:lang w:val="en-US" w:eastAsia="en-US"/>
              </w:rPr>
            </w:pPr>
            <w:r>
              <w:t>- Lưu.</w:t>
            </w:r>
          </w:p>
        </w:tc>
        <w:tc>
          <w:tcPr>
            <w:tcW w:w="5040" w:type="dxa"/>
            <w:hideMark/>
          </w:tcPr>
          <w:p w:rsidR="00AF55C7" w:rsidRPr="00996A68" w:rsidRDefault="00AF55C7" w:rsidP="00996A68">
            <w:pPr>
              <w:spacing w:before="100" w:beforeAutospacing="1" w:after="100" w:afterAutospacing="1" w:line="276" w:lineRule="auto"/>
              <w:jc w:val="center"/>
              <w:rPr>
                <w:sz w:val="28"/>
                <w:szCs w:val="28"/>
                <w:lang w:val="en-US" w:eastAsia="en-US"/>
              </w:rPr>
            </w:pPr>
            <w:r>
              <w:rPr>
                <w:b/>
                <w:bCs/>
                <w:sz w:val="28"/>
                <w:szCs w:val="28"/>
              </w:rPr>
              <w:t>GIÁM ĐỐC</w:t>
            </w:r>
          </w:p>
          <w:p w:rsidR="00AF55C7" w:rsidRDefault="00AF55C7" w:rsidP="00996A68">
            <w:pPr>
              <w:spacing w:before="100" w:beforeAutospacing="1" w:after="100" w:afterAutospacing="1" w:line="276" w:lineRule="auto"/>
              <w:jc w:val="center"/>
              <w:rPr>
                <w:b/>
                <w:bCs/>
                <w:sz w:val="28"/>
                <w:szCs w:val="28"/>
              </w:rPr>
            </w:pPr>
            <w:r>
              <w:rPr>
                <w:b/>
                <w:bCs/>
                <w:i/>
                <w:sz w:val="28"/>
                <w:szCs w:val="28"/>
              </w:rPr>
              <w:t>( đã ký )</w:t>
            </w:r>
            <w:r>
              <w:rPr>
                <w:b/>
                <w:bCs/>
                <w:sz w:val="28"/>
                <w:szCs w:val="28"/>
              </w:rPr>
              <w:t> </w:t>
            </w:r>
          </w:p>
          <w:p w:rsidR="00996A68" w:rsidRPr="00996A68" w:rsidRDefault="00996A68" w:rsidP="00996A68">
            <w:pPr>
              <w:spacing w:before="100" w:beforeAutospacing="1" w:after="100" w:afterAutospacing="1" w:line="276" w:lineRule="auto"/>
              <w:jc w:val="center"/>
              <w:rPr>
                <w:sz w:val="28"/>
                <w:szCs w:val="28"/>
              </w:rPr>
            </w:pPr>
          </w:p>
          <w:p w:rsidR="00AF55C7" w:rsidRDefault="00AF55C7">
            <w:pPr>
              <w:spacing w:before="100" w:beforeAutospacing="1" w:after="100" w:afterAutospacing="1" w:line="276" w:lineRule="auto"/>
              <w:jc w:val="center"/>
              <w:rPr>
                <w:sz w:val="28"/>
                <w:szCs w:val="28"/>
                <w:lang w:val="en-US" w:eastAsia="en-US"/>
              </w:rPr>
            </w:pPr>
            <w:r>
              <w:rPr>
                <w:b/>
                <w:sz w:val="28"/>
                <w:szCs w:val="28"/>
              </w:rPr>
              <w:t>Nguyễn Xuân Hưng</w:t>
            </w:r>
          </w:p>
        </w:tc>
      </w:tr>
    </w:tbl>
    <w:p w:rsidR="00AF55C7" w:rsidRDefault="00AF55C7" w:rsidP="00AF55C7">
      <w:pPr>
        <w:rPr>
          <w:sz w:val="28"/>
          <w:szCs w:val="28"/>
          <w:lang w:val="en-US" w:eastAsia="en-US"/>
        </w:rPr>
      </w:pPr>
    </w:p>
    <w:p w:rsidR="00AF55C7" w:rsidRDefault="00AF55C7" w:rsidP="00AF55C7">
      <w:pPr>
        <w:rPr>
          <w:sz w:val="28"/>
          <w:szCs w:val="28"/>
        </w:rPr>
      </w:pPr>
    </w:p>
    <w:p w:rsidR="00AF55C7" w:rsidRDefault="00AF55C7" w:rsidP="00AF55C7">
      <w:pPr>
        <w:rPr>
          <w:sz w:val="28"/>
          <w:szCs w:val="28"/>
        </w:rPr>
      </w:pPr>
    </w:p>
    <w:p w:rsidR="00AF55C7" w:rsidRDefault="00AF55C7" w:rsidP="00AF55C7"/>
    <w:p w:rsidR="00AF55C7" w:rsidRDefault="00AF55C7" w:rsidP="00AF55C7"/>
    <w:p w:rsidR="00AF55C7" w:rsidRDefault="00AF55C7" w:rsidP="00AF55C7"/>
    <w:p w:rsidR="00AF55C7" w:rsidRDefault="00AF55C7" w:rsidP="00AF55C7"/>
    <w:p w:rsidR="009F147B" w:rsidRDefault="009F147B"/>
    <w:sectPr w:rsidR="009F1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C5722"/>
    <w:multiLevelType w:val="hybridMultilevel"/>
    <w:tmpl w:val="E7D6BFA0"/>
    <w:lvl w:ilvl="0" w:tplc="0809000F">
      <w:start w:val="3"/>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3C"/>
    <w:rsid w:val="000B61BE"/>
    <w:rsid w:val="00271DB5"/>
    <w:rsid w:val="00996A68"/>
    <w:rsid w:val="009F147B"/>
    <w:rsid w:val="00A82CE7"/>
    <w:rsid w:val="00AF55C7"/>
    <w:rsid w:val="00B8363A"/>
    <w:rsid w:val="00BA0F0A"/>
    <w:rsid w:val="00E50642"/>
    <w:rsid w:val="00EB323C"/>
    <w:rsid w:val="00FB0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5C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F55C7"/>
    <w:pPr>
      <w:spacing w:before="100" w:beforeAutospacing="1" w:after="100" w:afterAutospacing="1"/>
    </w:pPr>
  </w:style>
  <w:style w:type="table" w:styleId="TableGrid">
    <w:name w:val="Table Grid"/>
    <w:basedOn w:val="TableNormal"/>
    <w:rsid w:val="00AF55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AF55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5C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F55C7"/>
    <w:pPr>
      <w:spacing w:before="100" w:beforeAutospacing="1" w:after="100" w:afterAutospacing="1"/>
    </w:pPr>
  </w:style>
  <w:style w:type="table" w:styleId="TableGrid">
    <w:name w:val="Table Grid"/>
    <w:basedOn w:val="TableNormal"/>
    <w:rsid w:val="00AF55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AF5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6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2017-09-26T00:56:00Z</dcterms:created>
  <dcterms:modified xsi:type="dcterms:W3CDTF">2017-09-26T01:49:00Z</dcterms:modified>
</cp:coreProperties>
</file>